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29F" w:rsidRPr="00CA4323" w:rsidRDefault="00A4229F" w:rsidP="00DA7912">
      <w:pPr>
        <w:spacing w:after="0" w:line="360" w:lineRule="auto"/>
        <w:jc w:val="center"/>
        <w:rPr>
          <w:rFonts w:ascii="Trebuchet MS" w:hAnsi="Trebuchet MS" w:cs="Calibri"/>
          <w:sz w:val="20"/>
          <w:szCs w:val="20"/>
        </w:rPr>
      </w:pPr>
      <w:r w:rsidRPr="00CA4323">
        <w:rPr>
          <w:rFonts w:ascii="Trebuchet MS" w:eastAsia="Calibri" w:hAnsi="Trebuchet MS"/>
          <w:noProof/>
          <w:color w:val="00000A"/>
          <w:sz w:val="20"/>
          <w:szCs w:val="20"/>
        </w:rPr>
        <w:drawing>
          <wp:inline distT="0" distB="0" distL="0" distR="0" wp14:anchorId="6166E3F3" wp14:editId="4343C681">
            <wp:extent cx="5448300" cy="800100"/>
            <wp:effectExtent l="0" t="0" r="0" b="0"/>
            <wp:docPr id="2" name="Obraz 2" descr="C:\Users\Sekretariat\Desktop\EFS Logotypy aktualne\EFS Logotypy aktualne\Bez beneficjenta\EFS kolor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kretariat\Desktop\EFS Logotypy aktualne\EFS Logotypy aktualne\Bez beneficjenta\EFS kolor pozio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8300" cy="800100"/>
                    </a:xfrm>
                    <a:prstGeom prst="rect">
                      <a:avLst/>
                    </a:prstGeom>
                    <a:noFill/>
                    <a:ln>
                      <a:noFill/>
                    </a:ln>
                  </pic:spPr>
                </pic:pic>
              </a:graphicData>
            </a:graphic>
          </wp:inline>
        </w:drawing>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3"/>
        <w:gridCol w:w="12"/>
        <w:gridCol w:w="6697"/>
      </w:tblGrid>
      <w:tr w:rsidR="00A4229F" w:rsidRPr="00CA4323" w:rsidTr="009E06E6">
        <w:trPr>
          <w:trHeight w:val="463"/>
          <w:jc w:val="center"/>
        </w:trPr>
        <w:tc>
          <w:tcPr>
            <w:tcW w:w="3493" w:type="dxa"/>
            <w:shd w:val="clear" w:color="auto" w:fill="D9D9D9"/>
            <w:vAlign w:val="center"/>
          </w:tcPr>
          <w:p w:rsidR="00A4229F" w:rsidRPr="00CA4323" w:rsidRDefault="00A4229F" w:rsidP="00E95EC7">
            <w:pPr>
              <w:spacing w:after="0" w:line="240" w:lineRule="auto"/>
              <w:jc w:val="right"/>
              <w:rPr>
                <w:rFonts w:ascii="Trebuchet MS" w:eastAsia="Calibri" w:hAnsi="Trebuchet MS" w:cs="Arial"/>
                <w:b/>
                <w:bCs/>
                <w:caps/>
                <w:color w:val="00000A"/>
                <w:sz w:val="20"/>
                <w:szCs w:val="20"/>
                <w:lang w:eastAsia="en-US"/>
              </w:rPr>
            </w:pPr>
            <w:r w:rsidRPr="00CA4323">
              <w:rPr>
                <w:rFonts w:ascii="Trebuchet MS" w:eastAsia="Calibri" w:hAnsi="Trebuchet MS" w:cs="Arial"/>
                <w:b/>
                <w:bCs/>
                <w:color w:val="00000A"/>
                <w:sz w:val="20"/>
                <w:szCs w:val="20"/>
                <w:lang w:eastAsia="en-US"/>
              </w:rPr>
              <w:t>Tytuł projektu</w:t>
            </w:r>
          </w:p>
        </w:tc>
        <w:tc>
          <w:tcPr>
            <w:tcW w:w="6709" w:type="dxa"/>
            <w:gridSpan w:val="2"/>
            <w:shd w:val="clear" w:color="auto" w:fill="D9D9D9"/>
            <w:vAlign w:val="center"/>
          </w:tcPr>
          <w:p w:rsidR="00A4229F" w:rsidRPr="00CA4323" w:rsidRDefault="00A4229F" w:rsidP="003422F4">
            <w:pPr>
              <w:spacing w:after="0" w:line="240" w:lineRule="auto"/>
              <w:jc w:val="both"/>
              <w:rPr>
                <w:rFonts w:ascii="Trebuchet MS" w:eastAsia="Calibri" w:hAnsi="Trebuchet MS" w:cs="Arial"/>
                <w:b/>
                <w:bCs/>
                <w:caps/>
                <w:color w:val="00000A"/>
                <w:sz w:val="18"/>
                <w:szCs w:val="18"/>
                <w:lang w:eastAsia="en-US"/>
              </w:rPr>
            </w:pPr>
            <w:r w:rsidRPr="00CA4323">
              <w:rPr>
                <w:rFonts w:ascii="Trebuchet MS" w:eastAsia="Calibri" w:hAnsi="Trebuchet MS"/>
                <w:i/>
                <w:color w:val="00000A"/>
                <w:sz w:val="18"/>
                <w:szCs w:val="18"/>
                <w:lang w:eastAsia="en-US"/>
              </w:rPr>
              <w:t>Absolwent z atrakcyjnym zawodem – program aktywizacji i rozwoju kompetencji wśród uczniów Cen</w:t>
            </w:r>
            <w:r w:rsidR="00537ADE" w:rsidRPr="00CA4323">
              <w:rPr>
                <w:rFonts w:ascii="Trebuchet MS" w:eastAsia="Calibri" w:hAnsi="Trebuchet MS"/>
                <w:i/>
                <w:color w:val="00000A"/>
                <w:sz w:val="18"/>
                <w:szCs w:val="18"/>
                <w:lang w:eastAsia="en-US"/>
              </w:rPr>
              <w:t xml:space="preserve">trum Kształcenia </w:t>
            </w:r>
            <w:r w:rsidRPr="00CA4323">
              <w:rPr>
                <w:rFonts w:ascii="Trebuchet MS" w:eastAsia="Calibri" w:hAnsi="Trebuchet MS"/>
                <w:i/>
                <w:color w:val="00000A"/>
                <w:sz w:val="18"/>
                <w:szCs w:val="18"/>
                <w:lang w:eastAsia="en-US"/>
              </w:rPr>
              <w:t>Zawodowego</w:t>
            </w:r>
            <w:r w:rsidR="000A189C" w:rsidRPr="00CA4323">
              <w:rPr>
                <w:rFonts w:ascii="Trebuchet MS" w:eastAsia="Calibri" w:hAnsi="Trebuchet MS"/>
                <w:i/>
                <w:color w:val="00000A"/>
                <w:sz w:val="18"/>
                <w:szCs w:val="18"/>
                <w:lang w:eastAsia="en-US"/>
              </w:rPr>
              <w:t xml:space="preserve"> </w:t>
            </w:r>
            <w:r w:rsidRPr="00CA4323">
              <w:rPr>
                <w:rFonts w:ascii="Trebuchet MS" w:eastAsia="Calibri" w:hAnsi="Trebuchet MS"/>
                <w:i/>
                <w:color w:val="00000A"/>
                <w:sz w:val="18"/>
                <w:szCs w:val="18"/>
                <w:lang w:eastAsia="en-US"/>
              </w:rPr>
              <w:t>w</w:t>
            </w:r>
            <w:r w:rsidR="00E95EC7" w:rsidRPr="00CA4323">
              <w:rPr>
                <w:rFonts w:ascii="Trebuchet MS" w:eastAsia="Calibri" w:hAnsi="Trebuchet MS"/>
                <w:i/>
                <w:color w:val="00000A"/>
                <w:sz w:val="18"/>
                <w:szCs w:val="18"/>
                <w:lang w:eastAsia="en-US"/>
              </w:rPr>
              <w:t> </w:t>
            </w:r>
            <w:r w:rsidRPr="00CA4323">
              <w:rPr>
                <w:rFonts w:ascii="Trebuchet MS" w:eastAsia="Calibri" w:hAnsi="Trebuchet MS"/>
                <w:i/>
                <w:color w:val="00000A"/>
                <w:sz w:val="18"/>
                <w:szCs w:val="18"/>
                <w:lang w:eastAsia="en-US"/>
              </w:rPr>
              <w:t>Rudzie Śląskiej</w:t>
            </w:r>
          </w:p>
        </w:tc>
      </w:tr>
      <w:tr w:rsidR="00A4229F" w:rsidRPr="00CA4323" w:rsidTr="009E06E6">
        <w:trPr>
          <w:trHeight w:val="21"/>
          <w:jc w:val="center"/>
        </w:trPr>
        <w:tc>
          <w:tcPr>
            <w:tcW w:w="3505" w:type="dxa"/>
            <w:gridSpan w:val="2"/>
            <w:shd w:val="clear" w:color="auto" w:fill="D9D9D9"/>
            <w:vAlign w:val="center"/>
          </w:tcPr>
          <w:p w:rsidR="00A4229F" w:rsidRPr="00CA4323" w:rsidRDefault="00A4229F" w:rsidP="00E95EC7">
            <w:pPr>
              <w:spacing w:after="0" w:line="240" w:lineRule="auto"/>
              <w:jc w:val="right"/>
              <w:rPr>
                <w:rFonts w:ascii="Trebuchet MS" w:eastAsia="Calibri" w:hAnsi="Trebuchet MS" w:cs="Arial"/>
                <w:b/>
                <w:bCs/>
                <w:color w:val="00000A"/>
                <w:sz w:val="20"/>
                <w:szCs w:val="20"/>
                <w:lang w:eastAsia="en-US"/>
              </w:rPr>
            </w:pPr>
            <w:r w:rsidRPr="00CA4323">
              <w:rPr>
                <w:rFonts w:ascii="Trebuchet MS" w:eastAsia="Calibri" w:hAnsi="Trebuchet MS" w:cs="Arial"/>
                <w:b/>
                <w:bCs/>
                <w:color w:val="00000A"/>
                <w:sz w:val="20"/>
                <w:szCs w:val="20"/>
                <w:lang w:eastAsia="en-US"/>
              </w:rPr>
              <w:t xml:space="preserve">Beneficjent </w:t>
            </w:r>
          </w:p>
        </w:tc>
        <w:tc>
          <w:tcPr>
            <w:tcW w:w="6697" w:type="dxa"/>
            <w:shd w:val="clear" w:color="auto" w:fill="D9D9D9"/>
            <w:vAlign w:val="center"/>
          </w:tcPr>
          <w:p w:rsidR="00A4229F" w:rsidRPr="00CA4323" w:rsidRDefault="00A4229F" w:rsidP="00E95EC7">
            <w:pPr>
              <w:spacing w:after="0" w:line="240" w:lineRule="auto"/>
              <w:rPr>
                <w:rFonts w:ascii="Trebuchet MS" w:eastAsia="Calibri" w:hAnsi="Trebuchet MS" w:cs="Arial"/>
                <w:bCs/>
                <w:color w:val="00000A"/>
                <w:sz w:val="18"/>
                <w:szCs w:val="18"/>
                <w:lang w:eastAsia="en-US"/>
              </w:rPr>
            </w:pPr>
            <w:r w:rsidRPr="00CA4323">
              <w:rPr>
                <w:rFonts w:ascii="Trebuchet MS" w:eastAsia="Calibri" w:hAnsi="Trebuchet MS" w:cs="Arial"/>
                <w:bCs/>
                <w:color w:val="00000A"/>
                <w:sz w:val="18"/>
                <w:szCs w:val="18"/>
                <w:lang w:eastAsia="en-US"/>
              </w:rPr>
              <w:t>Miasto Ruda Śląska</w:t>
            </w:r>
          </w:p>
        </w:tc>
      </w:tr>
      <w:tr w:rsidR="00A4229F" w:rsidRPr="00CA4323" w:rsidTr="009E06E6">
        <w:trPr>
          <w:trHeight w:val="21"/>
          <w:jc w:val="center"/>
        </w:trPr>
        <w:tc>
          <w:tcPr>
            <w:tcW w:w="3505" w:type="dxa"/>
            <w:gridSpan w:val="2"/>
            <w:shd w:val="clear" w:color="auto" w:fill="D9D9D9"/>
            <w:vAlign w:val="center"/>
          </w:tcPr>
          <w:p w:rsidR="00A4229F" w:rsidRPr="00CA4323" w:rsidRDefault="00A4229F" w:rsidP="00E95EC7">
            <w:pPr>
              <w:spacing w:after="0" w:line="240" w:lineRule="auto"/>
              <w:jc w:val="right"/>
              <w:rPr>
                <w:rFonts w:ascii="Trebuchet MS" w:eastAsia="Calibri" w:hAnsi="Trebuchet MS" w:cs="Arial"/>
                <w:b/>
                <w:bCs/>
                <w:color w:val="FF0000"/>
                <w:sz w:val="20"/>
                <w:szCs w:val="20"/>
                <w:lang w:eastAsia="en-US"/>
              </w:rPr>
            </w:pPr>
            <w:r w:rsidRPr="00CA4323">
              <w:rPr>
                <w:rFonts w:ascii="Trebuchet MS" w:eastAsia="Calibri" w:hAnsi="Trebuchet MS" w:cs="Arial"/>
                <w:b/>
                <w:bCs/>
                <w:sz w:val="20"/>
                <w:szCs w:val="20"/>
                <w:lang w:eastAsia="en-US"/>
              </w:rPr>
              <w:t>Nr umowy</w:t>
            </w:r>
          </w:p>
        </w:tc>
        <w:tc>
          <w:tcPr>
            <w:tcW w:w="6697" w:type="dxa"/>
            <w:shd w:val="clear" w:color="auto" w:fill="D9D9D9"/>
            <w:vAlign w:val="center"/>
          </w:tcPr>
          <w:p w:rsidR="00A4229F" w:rsidRPr="00CA4323" w:rsidRDefault="00A4229F" w:rsidP="00E95EC7">
            <w:pPr>
              <w:autoSpaceDE w:val="0"/>
              <w:autoSpaceDN w:val="0"/>
              <w:adjustRightInd w:val="0"/>
              <w:spacing w:after="0" w:line="240" w:lineRule="auto"/>
              <w:rPr>
                <w:rFonts w:ascii="Trebuchet MS" w:eastAsia="DejaVuSans" w:hAnsi="Trebuchet MS" w:cs="Arial"/>
                <w:i/>
                <w:color w:val="FF0000"/>
                <w:sz w:val="18"/>
                <w:szCs w:val="18"/>
                <w:lang w:eastAsia="en-US"/>
              </w:rPr>
            </w:pPr>
            <w:r w:rsidRPr="00CA4323">
              <w:rPr>
                <w:rFonts w:ascii="Trebuchet MS" w:eastAsia="DejaVuSans" w:hAnsi="Trebuchet MS" w:cs="Arial"/>
                <w:i/>
                <w:sz w:val="18"/>
                <w:szCs w:val="18"/>
                <w:lang w:eastAsia="en-US"/>
              </w:rPr>
              <w:t>UDA-RPSL.11.02.01-24-006E/17-00</w:t>
            </w:r>
          </w:p>
        </w:tc>
      </w:tr>
      <w:tr w:rsidR="00A4229F" w:rsidRPr="00CA4323" w:rsidTr="009E06E6">
        <w:trPr>
          <w:trHeight w:val="21"/>
          <w:jc w:val="center"/>
        </w:trPr>
        <w:tc>
          <w:tcPr>
            <w:tcW w:w="3505" w:type="dxa"/>
            <w:gridSpan w:val="2"/>
            <w:shd w:val="clear" w:color="auto" w:fill="D9D9D9"/>
            <w:vAlign w:val="center"/>
          </w:tcPr>
          <w:p w:rsidR="00A4229F" w:rsidRPr="00CA4323" w:rsidRDefault="00A4229F" w:rsidP="00E95EC7">
            <w:pPr>
              <w:spacing w:after="0" w:line="240" w:lineRule="auto"/>
              <w:jc w:val="right"/>
              <w:rPr>
                <w:rFonts w:ascii="Trebuchet MS" w:eastAsia="Calibri" w:hAnsi="Trebuchet MS" w:cs="Arial"/>
                <w:b/>
                <w:bCs/>
                <w:color w:val="00000A"/>
                <w:sz w:val="20"/>
                <w:szCs w:val="20"/>
                <w:lang w:eastAsia="en-US"/>
              </w:rPr>
            </w:pPr>
            <w:r w:rsidRPr="00CA4323">
              <w:rPr>
                <w:rFonts w:ascii="Trebuchet MS" w:eastAsia="Calibri" w:hAnsi="Trebuchet MS" w:cs="Arial"/>
                <w:b/>
                <w:bCs/>
                <w:color w:val="00000A"/>
                <w:sz w:val="20"/>
                <w:szCs w:val="20"/>
                <w:lang w:eastAsia="en-US"/>
              </w:rPr>
              <w:t>Program operacyjny</w:t>
            </w:r>
          </w:p>
        </w:tc>
        <w:tc>
          <w:tcPr>
            <w:tcW w:w="6697" w:type="dxa"/>
            <w:shd w:val="clear" w:color="auto" w:fill="D9D9D9"/>
            <w:vAlign w:val="center"/>
          </w:tcPr>
          <w:p w:rsidR="00A4229F" w:rsidRPr="00CA4323" w:rsidRDefault="00A4229F" w:rsidP="00E95EC7">
            <w:pPr>
              <w:autoSpaceDE w:val="0"/>
              <w:autoSpaceDN w:val="0"/>
              <w:adjustRightInd w:val="0"/>
              <w:spacing w:after="0" w:line="240" w:lineRule="auto"/>
              <w:jc w:val="both"/>
              <w:rPr>
                <w:rFonts w:ascii="Trebuchet MS" w:eastAsia="DejaVuSans" w:hAnsi="Trebuchet MS" w:cs="Arial"/>
                <w:color w:val="00000A"/>
                <w:sz w:val="18"/>
                <w:szCs w:val="18"/>
                <w:lang w:eastAsia="en-US"/>
              </w:rPr>
            </w:pPr>
            <w:r w:rsidRPr="00CA4323">
              <w:rPr>
                <w:rFonts w:ascii="Trebuchet MS" w:eastAsia="DejaVuSans-Bold" w:hAnsi="Trebuchet MS" w:cs="DejaVuSans-Bold"/>
                <w:bCs/>
                <w:i/>
                <w:sz w:val="18"/>
                <w:szCs w:val="18"/>
                <w:lang w:eastAsia="en-US"/>
              </w:rPr>
              <w:t xml:space="preserve">Regionalny Program Operacyjny Województwa Śląskiego na lata 2014-2020 (Europejski Fundusz Społeczny) dla </w:t>
            </w:r>
            <w:r w:rsidRPr="00CA4323">
              <w:rPr>
                <w:rFonts w:ascii="Trebuchet MS" w:eastAsia="DejaVuSans-Bold" w:hAnsi="Trebuchet MS"/>
                <w:bCs/>
                <w:i/>
                <w:color w:val="00000A"/>
                <w:sz w:val="18"/>
                <w:szCs w:val="18"/>
                <w:lang w:eastAsia="en-US"/>
              </w:rPr>
              <w:t>osi priorytetowej: XI. Wzmocnienie potencjału edukacyjnego dla działania: 11.2. Dostosowanie oferty kształcenia zawodowego do potrzeb lokalnego rynku pracy – kształcenie zawodowe uczniów dla poddziałania: 11.2.1. Wsparcie szkolnictwa zawodowego – ZIT.</w:t>
            </w:r>
          </w:p>
        </w:tc>
      </w:tr>
      <w:tr w:rsidR="00A4229F" w:rsidRPr="00CA4323" w:rsidTr="009E06E6">
        <w:trPr>
          <w:trHeight w:val="21"/>
          <w:jc w:val="center"/>
        </w:trPr>
        <w:tc>
          <w:tcPr>
            <w:tcW w:w="3505" w:type="dxa"/>
            <w:gridSpan w:val="2"/>
            <w:shd w:val="clear" w:color="auto" w:fill="D9D9D9"/>
            <w:vAlign w:val="center"/>
          </w:tcPr>
          <w:p w:rsidR="00A4229F" w:rsidRPr="00CA4323" w:rsidRDefault="00A4229F" w:rsidP="00E95EC7">
            <w:pPr>
              <w:spacing w:after="0" w:line="240" w:lineRule="auto"/>
              <w:jc w:val="right"/>
              <w:rPr>
                <w:rFonts w:ascii="Trebuchet MS" w:eastAsia="Calibri" w:hAnsi="Trebuchet MS" w:cs="Arial"/>
                <w:b/>
                <w:bCs/>
                <w:color w:val="00000A"/>
                <w:sz w:val="20"/>
                <w:szCs w:val="20"/>
                <w:lang w:eastAsia="en-US"/>
              </w:rPr>
            </w:pPr>
            <w:r w:rsidRPr="00CA4323">
              <w:rPr>
                <w:rFonts w:ascii="Trebuchet MS" w:eastAsia="Calibri" w:hAnsi="Trebuchet MS" w:cs="Arial"/>
                <w:b/>
                <w:bCs/>
                <w:color w:val="00000A"/>
                <w:sz w:val="20"/>
                <w:szCs w:val="20"/>
                <w:lang w:eastAsia="en-US"/>
              </w:rPr>
              <w:t>Czas trwania projektu</w:t>
            </w:r>
          </w:p>
        </w:tc>
        <w:tc>
          <w:tcPr>
            <w:tcW w:w="6697" w:type="dxa"/>
            <w:shd w:val="clear" w:color="auto" w:fill="D9D9D9"/>
            <w:vAlign w:val="center"/>
          </w:tcPr>
          <w:p w:rsidR="00A4229F" w:rsidRPr="00CA4323" w:rsidRDefault="00A4229F" w:rsidP="00E95EC7">
            <w:pPr>
              <w:spacing w:after="0" w:line="240" w:lineRule="auto"/>
              <w:rPr>
                <w:rFonts w:ascii="Trebuchet MS" w:eastAsia="Calibri" w:hAnsi="Trebuchet MS" w:cs="Arial"/>
                <w:bCs/>
                <w:color w:val="00000A"/>
                <w:sz w:val="18"/>
                <w:szCs w:val="18"/>
                <w:lang w:eastAsia="en-US"/>
              </w:rPr>
            </w:pPr>
            <w:r w:rsidRPr="00CA4323">
              <w:rPr>
                <w:rFonts w:ascii="Trebuchet MS" w:eastAsia="Calibri" w:hAnsi="Trebuchet MS" w:cs="Arial"/>
                <w:bCs/>
                <w:color w:val="00000A"/>
                <w:sz w:val="18"/>
                <w:szCs w:val="18"/>
                <w:lang w:eastAsia="en-US"/>
              </w:rPr>
              <w:t>1.09.2017 – 31.08.2020</w:t>
            </w:r>
          </w:p>
        </w:tc>
      </w:tr>
    </w:tbl>
    <w:p w:rsidR="00A4229F" w:rsidRPr="00CA4323" w:rsidRDefault="00A4229F" w:rsidP="00E95EC7">
      <w:pPr>
        <w:spacing w:after="0" w:line="240" w:lineRule="auto"/>
        <w:jc w:val="right"/>
        <w:rPr>
          <w:rFonts w:ascii="Trebuchet MS" w:hAnsi="Trebuchet MS" w:cs="Calibri"/>
          <w:sz w:val="20"/>
          <w:szCs w:val="20"/>
        </w:rPr>
      </w:pPr>
    </w:p>
    <w:p w:rsidR="00A4229F" w:rsidRPr="00CA4323" w:rsidRDefault="00A4229F" w:rsidP="00E95EC7">
      <w:pPr>
        <w:spacing w:after="0" w:line="240" w:lineRule="auto"/>
        <w:jc w:val="right"/>
        <w:rPr>
          <w:rFonts w:ascii="Trebuchet MS" w:hAnsi="Trebuchet MS" w:cs="Calibri"/>
          <w:sz w:val="20"/>
          <w:szCs w:val="20"/>
        </w:rPr>
      </w:pPr>
      <w:r w:rsidRPr="00CA4323">
        <w:rPr>
          <w:rFonts w:ascii="Trebuchet MS" w:hAnsi="Trebuchet MS" w:cs="Calibri"/>
          <w:sz w:val="20"/>
          <w:szCs w:val="20"/>
        </w:rPr>
        <w:t>Załącznik nr 11</w:t>
      </w:r>
    </w:p>
    <w:p w:rsidR="00A4229F" w:rsidRPr="00CA4323" w:rsidRDefault="00A4229F" w:rsidP="00DA7912">
      <w:pPr>
        <w:spacing w:after="0" w:line="360" w:lineRule="auto"/>
        <w:jc w:val="right"/>
        <w:rPr>
          <w:rFonts w:ascii="Trebuchet MS" w:hAnsi="Trebuchet MS" w:cs="Calibri"/>
          <w:bCs/>
          <w:sz w:val="20"/>
          <w:szCs w:val="20"/>
        </w:rPr>
      </w:pPr>
      <w:r w:rsidRPr="00CA4323">
        <w:rPr>
          <w:rFonts w:ascii="Trebuchet MS" w:hAnsi="Trebuchet MS" w:cs="Calibri"/>
          <w:bCs/>
          <w:sz w:val="20"/>
          <w:szCs w:val="20"/>
        </w:rPr>
        <w:t xml:space="preserve">do Polityki bezpieczeństwa i ochrony przetwarzania danych osobowych </w:t>
      </w:r>
    </w:p>
    <w:p w:rsidR="00A4229F" w:rsidRPr="00CA4323" w:rsidRDefault="00A4229F" w:rsidP="00DA7912">
      <w:pPr>
        <w:spacing w:after="0" w:line="360" w:lineRule="auto"/>
        <w:jc w:val="right"/>
        <w:rPr>
          <w:rFonts w:ascii="Trebuchet MS" w:hAnsi="Trebuchet MS" w:cs="Calibri"/>
          <w:bCs/>
          <w:sz w:val="20"/>
          <w:szCs w:val="20"/>
        </w:rPr>
      </w:pPr>
      <w:r w:rsidRPr="00CA4323">
        <w:rPr>
          <w:rFonts w:ascii="Trebuchet MS" w:hAnsi="Trebuchet MS" w:cs="Calibri"/>
          <w:bCs/>
          <w:sz w:val="20"/>
          <w:szCs w:val="20"/>
        </w:rPr>
        <w:t xml:space="preserve">wraz z instrukcją zarządzania systemem informatycznym </w:t>
      </w:r>
    </w:p>
    <w:p w:rsidR="00A4229F" w:rsidRPr="00CA4323" w:rsidRDefault="00A4229F" w:rsidP="00DA7912">
      <w:pPr>
        <w:pBdr>
          <w:bottom w:val="single" w:sz="6" w:space="1" w:color="auto"/>
        </w:pBdr>
        <w:spacing w:after="0" w:line="360" w:lineRule="auto"/>
        <w:jc w:val="right"/>
        <w:rPr>
          <w:rFonts w:ascii="Trebuchet MS" w:hAnsi="Trebuchet MS" w:cs="Calibri"/>
          <w:bCs/>
          <w:sz w:val="20"/>
          <w:szCs w:val="20"/>
        </w:rPr>
      </w:pPr>
      <w:r w:rsidRPr="00CA4323">
        <w:rPr>
          <w:rFonts w:ascii="Trebuchet MS" w:hAnsi="Trebuchet MS" w:cs="Calibri"/>
          <w:bCs/>
          <w:sz w:val="20"/>
          <w:szCs w:val="20"/>
        </w:rPr>
        <w:t>w Centrum Kształcenia Praktycznego i Doskonalenia Zawodowego w Rudzie Śląskiej</w:t>
      </w:r>
    </w:p>
    <w:p w:rsidR="007200FB" w:rsidRPr="00CA4323" w:rsidRDefault="007200FB" w:rsidP="00DA7912">
      <w:pPr>
        <w:pStyle w:val="Bezodstpw1"/>
        <w:pBdr>
          <w:bottom w:val="single" w:sz="6" w:space="1" w:color="auto"/>
        </w:pBdr>
        <w:spacing w:line="360" w:lineRule="auto"/>
        <w:jc w:val="right"/>
        <w:rPr>
          <w:rFonts w:ascii="Trebuchet MS" w:hAnsi="Trebuchet MS"/>
          <w:bCs/>
          <w:sz w:val="20"/>
          <w:szCs w:val="20"/>
        </w:rPr>
      </w:pPr>
    </w:p>
    <w:p w:rsidR="00564176" w:rsidRPr="00CA4323" w:rsidRDefault="00564176" w:rsidP="00DA7912">
      <w:pPr>
        <w:spacing w:after="0" w:line="360" w:lineRule="auto"/>
        <w:jc w:val="right"/>
        <w:rPr>
          <w:rFonts w:ascii="Trebuchet MS" w:eastAsia="Calibri" w:hAnsi="Trebuchet MS"/>
          <w:i/>
          <w:sz w:val="20"/>
          <w:szCs w:val="20"/>
          <w:lang w:eastAsia="en-US"/>
        </w:rPr>
      </w:pPr>
    </w:p>
    <w:p w:rsidR="007200FB" w:rsidRPr="00CA4323" w:rsidRDefault="007200FB" w:rsidP="00DA7912">
      <w:pPr>
        <w:spacing w:after="0" w:line="360" w:lineRule="auto"/>
        <w:jc w:val="right"/>
        <w:rPr>
          <w:rFonts w:ascii="Trebuchet MS" w:eastAsia="Calibri" w:hAnsi="Trebuchet MS"/>
          <w:b/>
          <w:i/>
          <w:color w:val="0070C0"/>
          <w:sz w:val="20"/>
          <w:szCs w:val="20"/>
          <w:lang w:eastAsia="en-US"/>
        </w:rPr>
      </w:pPr>
      <w:r w:rsidRPr="00CA4323">
        <w:rPr>
          <w:rFonts w:ascii="Trebuchet MS" w:eastAsia="Calibri" w:hAnsi="Trebuchet MS"/>
          <w:b/>
          <w:i/>
          <w:color w:val="0070C0"/>
          <w:sz w:val="20"/>
          <w:szCs w:val="20"/>
          <w:lang w:eastAsia="en-US"/>
        </w:rPr>
        <w:t xml:space="preserve">Załącznik </w:t>
      </w:r>
      <w:r w:rsidR="00602494" w:rsidRPr="00CA4323">
        <w:rPr>
          <w:rFonts w:ascii="Trebuchet MS" w:eastAsia="Calibri" w:hAnsi="Trebuchet MS"/>
          <w:b/>
          <w:i/>
          <w:color w:val="0070C0"/>
          <w:sz w:val="20"/>
          <w:szCs w:val="20"/>
          <w:lang w:eastAsia="en-US"/>
        </w:rPr>
        <w:t>1</w:t>
      </w:r>
      <w:r w:rsidRPr="00CA4323">
        <w:rPr>
          <w:rFonts w:ascii="Trebuchet MS" w:eastAsia="Calibri" w:hAnsi="Trebuchet MS"/>
          <w:b/>
          <w:i/>
          <w:color w:val="0070C0"/>
          <w:sz w:val="20"/>
          <w:szCs w:val="20"/>
          <w:lang w:eastAsia="en-US"/>
        </w:rPr>
        <w:t xml:space="preserve"> do </w:t>
      </w:r>
      <w:r w:rsidR="00602494" w:rsidRPr="00CA4323">
        <w:rPr>
          <w:rFonts w:ascii="Trebuchet MS" w:eastAsia="Calibri" w:hAnsi="Trebuchet MS"/>
          <w:b/>
          <w:i/>
          <w:color w:val="0070C0"/>
          <w:sz w:val="20"/>
          <w:szCs w:val="20"/>
          <w:lang w:eastAsia="en-US"/>
        </w:rPr>
        <w:t>umowy</w:t>
      </w:r>
      <w:r w:rsidRPr="00CA4323">
        <w:rPr>
          <w:rFonts w:ascii="Trebuchet MS" w:eastAsia="Calibri" w:hAnsi="Trebuchet MS"/>
          <w:b/>
          <w:i/>
          <w:color w:val="0070C0"/>
          <w:sz w:val="20"/>
          <w:szCs w:val="20"/>
          <w:lang w:eastAsia="en-US"/>
        </w:rPr>
        <w:t xml:space="preserve"> </w:t>
      </w:r>
    </w:p>
    <w:p w:rsidR="007200FB" w:rsidRPr="00CA4323" w:rsidRDefault="007200FB" w:rsidP="00DA7912">
      <w:pPr>
        <w:spacing w:after="0" w:line="360" w:lineRule="auto"/>
        <w:rPr>
          <w:rFonts w:ascii="Trebuchet MS" w:hAnsi="Trebuchet MS"/>
          <w:b/>
          <w:sz w:val="20"/>
          <w:szCs w:val="20"/>
        </w:rPr>
      </w:pPr>
    </w:p>
    <w:p w:rsidR="00CA4323" w:rsidRPr="00CA4323" w:rsidRDefault="00CA4323" w:rsidP="00CA4323">
      <w:pPr>
        <w:spacing w:after="0"/>
        <w:jc w:val="center"/>
        <w:rPr>
          <w:rFonts w:ascii="Trebuchet MS" w:hAnsi="Trebuchet MS" w:cstheme="minorHAnsi"/>
          <w:b/>
          <w:sz w:val="24"/>
        </w:rPr>
      </w:pPr>
      <w:r w:rsidRPr="00CA4323">
        <w:rPr>
          <w:rFonts w:ascii="Trebuchet MS" w:hAnsi="Trebuchet MS" w:cstheme="minorHAnsi"/>
          <w:b/>
          <w:sz w:val="24"/>
        </w:rPr>
        <w:t>UMOWA POWIERZENIA PRZETWARZANIA DANYCH OSOBOWYCH</w:t>
      </w:r>
    </w:p>
    <w:p w:rsidR="00CA4323" w:rsidRPr="00CA4323" w:rsidRDefault="00CA4323" w:rsidP="00CA4323">
      <w:pPr>
        <w:spacing w:after="0"/>
        <w:jc w:val="center"/>
        <w:rPr>
          <w:rFonts w:ascii="Trebuchet MS" w:hAnsi="Trebuchet MS" w:cstheme="minorHAnsi"/>
        </w:rPr>
      </w:pPr>
      <w:r w:rsidRPr="00CA4323">
        <w:rPr>
          <w:rFonts w:ascii="Trebuchet MS" w:hAnsi="Trebuchet MS" w:cstheme="minorHAnsi"/>
        </w:rPr>
        <w:t xml:space="preserve">zawarta dnia </w:t>
      </w:r>
      <w:r w:rsidRPr="00CA4323">
        <w:rPr>
          <w:rFonts w:ascii="Trebuchet MS" w:hAnsi="Trebuchet MS"/>
          <w:sz w:val="20"/>
          <w:szCs w:val="20"/>
        </w:rPr>
        <w:t>………………</w:t>
      </w:r>
      <w:r>
        <w:rPr>
          <w:rFonts w:ascii="Trebuchet MS" w:hAnsi="Trebuchet MS"/>
          <w:sz w:val="20"/>
          <w:szCs w:val="20"/>
        </w:rPr>
        <w:t>…</w:t>
      </w:r>
      <w:r w:rsidRPr="00CA4323">
        <w:rPr>
          <w:rFonts w:ascii="Trebuchet MS" w:hAnsi="Trebuchet MS"/>
        </w:rPr>
        <w:t xml:space="preserve"> </w:t>
      </w:r>
      <w:r w:rsidRPr="00CA4323">
        <w:rPr>
          <w:rFonts w:ascii="Trebuchet MS" w:hAnsi="Trebuchet MS" w:cstheme="minorHAnsi"/>
        </w:rPr>
        <w:t>pomiędzy:</w:t>
      </w:r>
    </w:p>
    <w:p w:rsidR="00CA4323" w:rsidRPr="00CA4323" w:rsidRDefault="00CA4323" w:rsidP="00CA4323">
      <w:pPr>
        <w:spacing w:after="0"/>
        <w:jc w:val="center"/>
        <w:rPr>
          <w:rFonts w:ascii="Trebuchet MS" w:hAnsi="Trebuchet MS" w:cstheme="minorHAnsi"/>
        </w:rPr>
      </w:pPr>
      <w:r w:rsidRPr="00CA4323">
        <w:rPr>
          <w:rFonts w:ascii="Trebuchet MS" w:hAnsi="Trebuchet MS" w:cstheme="minorHAnsi"/>
        </w:rPr>
        <w:t>(zwana dalej „Umową”)</w:t>
      </w:r>
    </w:p>
    <w:p w:rsidR="00CA4323" w:rsidRPr="00CA4323" w:rsidRDefault="00CA4323" w:rsidP="00CA4323">
      <w:pPr>
        <w:spacing w:after="0"/>
        <w:rPr>
          <w:rFonts w:ascii="Trebuchet MS" w:hAnsi="Trebuchet MS" w:cstheme="minorHAnsi"/>
        </w:rPr>
      </w:pPr>
    </w:p>
    <w:p w:rsidR="00CA4323" w:rsidRPr="00CA4323" w:rsidRDefault="00CA4323" w:rsidP="00CA4323">
      <w:pPr>
        <w:spacing w:after="0"/>
        <w:rPr>
          <w:rFonts w:ascii="Trebuchet MS" w:hAnsi="Trebuchet MS" w:cstheme="minorHAnsi"/>
        </w:rPr>
      </w:pPr>
    </w:p>
    <w:p w:rsidR="00CA4323" w:rsidRPr="00CA4323" w:rsidRDefault="00CA4323" w:rsidP="00CA4323">
      <w:pPr>
        <w:spacing w:after="0"/>
        <w:jc w:val="center"/>
        <w:rPr>
          <w:rFonts w:ascii="Trebuchet MS" w:hAnsi="Trebuchet MS" w:cstheme="minorHAnsi"/>
        </w:rPr>
      </w:pPr>
      <w:r w:rsidRPr="00CA4323">
        <w:rPr>
          <w:rFonts w:ascii="Trebuchet MS" w:hAnsi="Trebuchet MS"/>
          <w:sz w:val="18"/>
        </w:rPr>
        <w:t xml:space="preserve">………………………………………………………………………………………………………………………………………………………………………………………………. </w:t>
      </w:r>
      <w:r w:rsidRPr="00CA4323">
        <w:rPr>
          <w:rFonts w:ascii="Trebuchet MS" w:hAnsi="Trebuchet MS" w:cstheme="minorHAnsi"/>
          <w:i/>
          <w:sz w:val="18"/>
        </w:rPr>
        <w:t>(*dane podmiotu który umowę zawiera)</w:t>
      </w:r>
    </w:p>
    <w:p w:rsidR="00CA4323" w:rsidRPr="00CA4323" w:rsidRDefault="00CA4323" w:rsidP="00CA4323">
      <w:pPr>
        <w:spacing w:after="0"/>
        <w:jc w:val="both"/>
        <w:rPr>
          <w:rFonts w:ascii="Trebuchet MS" w:hAnsi="Trebuchet MS" w:cstheme="minorHAnsi"/>
        </w:rPr>
      </w:pPr>
      <w:r w:rsidRPr="00CA4323">
        <w:rPr>
          <w:rFonts w:ascii="Trebuchet MS" w:hAnsi="Trebuchet MS" w:cstheme="minorHAnsi"/>
        </w:rPr>
        <w:t xml:space="preserve">zwany w dalszej części umowy </w:t>
      </w:r>
      <w:r w:rsidRPr="00CA4323">
        <w:rPr>
          <w:rFonts w:ascii="Trebuchet MS" w:hAnsi="Trebuchet MS" w:cstheme="minorHAnsi"/>
          <w:b/>
        </w:rPr>
        <w:t>„Podmiotem przetwarzającym”</w:t>
      </w:r>
      <w:r w:rsidRPr="00CA4323">
        <w:rPr>
          <w:rFonts w:ascii="Trebuchet MS" w:hAnsi="Trebuchet MS" w:cstheme="minorHAnsi"/>
        </w:rPr>
        <w:t xml:space="preserve"> </w:t>
      </w:r>
    </w:p>
    <w:p w:rsidR="00CA4323" w:rsidRPr="00CA4323" w:rsidRDefault="00CA4323" w:rsidP="00CA4323">
      <w:pPr>
        <w:spacing w:after="0"/>
        <w:jc w:val="both"/>
        <w:rPr>
          <w:rFonts w:ascii="Trebuchet MS" w:hAnsi="Trebuchet MS" w:cstheme="minorHAnsi"/>
        </w:rPr>
      </w:pPr>
      <w:r w:rsidRPr="00CA4323">
        <w:rPr>
          <w:rFonts w:ascii="Trebuchet MS" w:hAnsi="Trebuchet MS" w:cstheme="minorHAnsi"/>
        </w:rPr>
        <w:t xml:space="preserve">reprezentowana przez: </w:t>
      </w:r>
    </w:p>
    <w:p w:rsidR="00CA4323" w:rsidRPr="00CA4323" w:rsidRDefault="00CA4323" w:rsidP="00CA4323">
      <w:pPr>
        <w:spacing w:after="0"/>
        <w:jc w:val="both"/>
        <w:rPr>
          <w:rFonts w:ascii="Trebuchet MS" w:hAnsi="Trebuchet MS" w:cstheme="minorHAnsi"/>
        </w:rPr>
      </w:pPr>
      <w:r w:rsidRPr="00CA4323">
        <w:rPr>
          <w:rFonts w:ascii="Trebuchet MS" w:hAnsi="Trebuchet MS"/>
          <w:sz w:val="18"/>
        </w:rPr>
        <w:t xml:space="preserve">………………………………………………………………………………………………………………………………………………………………………………………………. </w:t>
      </w:r>
      <w:r w:rsidRPr="00CA4323">
        <w:rPr>
          <w:rFonts w:ascii="Trebuchet MS" w:hAnsi="Trebuchet MS" w:cstheme="minorHAnsi"/>
        </w:rPr>
        <w:t>oraz</w:t>
      </w:r>
    </w:p>
    <w:p w:rsidR="00CA4323" w:rsidRPr="00CA4323" w:rsidRDefault="00CA4323" w:rsidP="00CA4323">
      <w:pPr>
        <w:spacing w:after="0"/>
        <w:jc w:val="both"/>
        <w:rPr>
          <w:rFonts w:ascii="Trebuchet MS" w:hAnsi="Trebuchet MS" w:cstheme="minorHAnsi"/>
          <w:i/>
        </w:rPr>
      </w:pPr>
      <w:r w:rsidRPr="00CA4323">
        <w:rPr>
          <w:rFonts w:ascii="Trebuchet MS" w:hAnsi="Trebuchet MS" w:cstheme="minorHAnsi"/>
        </w:rPr>
        <w:t xml:space="preserve">Centrum Kształcenia Zawodowego w Rudzie Śląskiej, ul. Gen. Hallera 6, 41-709 Ruda Śląska zwanym w dalszej części umowy </w:t>
      </w:r>
      <w:r w:rsidRPr="00CA4323">
        <w:rPr>
          <w:rFonts w:ascii="Trebuchet MS" w:hAnsi="Trebuchet MS" w:cstheme="minorHAnsi"/>
          <w:b/>
        </w:rPr>
        <w:t xml:space="preserve">„Administratorem danych” lub „Administratorem” </w:t>
      </w:r>
    </w:p>
    <w:p w:rsidR="00CA4323" w:rsidRPr="00CA4323" w:rsidRDefault="00CA4323" w:rsidP="00CA4323">
      <w:pPr>
        <w:spacing w:after="0"/>
        <w:jc w:val="both"/>
        <w:rPr>
          <w:rFonts w:ascii="Trebuchet MS" w:hAnsi="Trebuchet MS" w:cstheme="minorHAnsi"/>
        </w:rPr>
      </w:pPr>
      <w:r w:rsidRPr="00CA4323">
        <w:rPr>
          <w:rFonts w:ascii="Trebuchet MS" w:hAnsi="Trebuchet MS" w:cstheme="minorHAnsi"/>
        </w:rPr>
        <w:t xml:space="preserve">reprezentowane przez: </w:t>
      </w:r>
    </w:p>
    <w:p w:rsidR="00CA4323" w:rsidRPr="00CA4323" w:rsidRDefault="003422F4" w:rsidP="00CA4323">
      <w:pPr>
        <w:spacing w:after="0"/>
        <w:jc w:val="both"/>
        <w:rPr>
          <w:rFonts w:ascii="Trebuchet MS" w:hAnsi="Trebuchet MS" w:cstheme="minorHAnsi"/>
        </w:rPr>
      </w:pPr>
      <w:r>
        <w:rPr>
          <w:rFonts w:ascii="Trebuchet MS" w:hAnsi="Trebuchet MS" w:cstheme="minorHAnsi"/>
        </w:rPr>
        <w:t>Jana Lomanię</w:t>
      </w:r>
      <w:r w:rsidR="00CA4323" w:rsidRPr="00CA4323">
        <w:rPr>
          <w:rFonts w:ascii="Trebuchet MS" w:hAnsi="Trebuchet MS" w:cstheme="minorHAnsi"/>
        </w:rPr>
        <w:t xml:space="preserve"> – Dyrektora</w:t>
      </w:r>
    </w:p>
    <w:p w:rsidR="00CA4323" w:rsidRPr="00CA4323" w:rsidRDefault="00CA4323" w:rsidP="00CA4323">
      <w:pPr>
        <w:spacing w:after="0"/>
        <w:jc w:val="both"/>
        <w:rPr>
          <w:rFonts w:ascii="Trebuchet MS" w:hAnsi="Trebuchet MS" w:cstheme="minorHAnsi"/>
        </w:rPr>
      </w:pPr>
      <w:r w:rsidRPr="00CA4323">
        <w:rPr>
          <w:rFonts w:ascii="Trebuchet MS" w:hAnsi="Trebuchet MS" w:cstheme="minorHAnsi"/>
        </w:rPr>
        <w:t>zwanymi także dalej wspólnie „Stronami, której treść jest następująca:</w:t>
      </w:r>
    </w:p>
    <w:p w:rsidR="00A35D8D" w:rsidRDefault="00A35D8D" w:rsidP="00CA4323">
      <w:pPr>
        <w:spacing w:after="0"/>
        <w:jc w:val="center"/>
        <w:rPr>
          <w:rFonts w:ascii="Trebuchet MS" w:hAnsi="Trebuchet MS" w:cstheme="minorHAnsi"/>
          <w:b/>
        </w:rPr>
      </w:pPr>
    </w:p>
    <w:p w:rsidR="00CA4323" w:rsidRPr="00CA4323" w:rsidRDefault="00CA4323" w:rsidP="00CA4323">
      <w:pPr>
        <w:spacing w:after="0"/>
        <w:jc w:val="center"/>
        <w:rPr>
          <w:rFonts w:ascii="Trebuchet MS" w:hAnsi="Trebuchet MS" w:cstheme="minorHAnsi"/>
          <w:b/>
        </w:rPr>
      </w:pPr>
      <w:r w:rsidRPr="00CA4323">
        <w:rPr>
          <w:rFonts w:ascii="Trebuchet MS" w:hAnsi="Trebuchet MS" w:cstheme="minorHAnsi"/>
          <w:b/>
        </w:rPr>
        <w:t>§ 1</w:t>
      </w:r>
    </w:p>
    <w:p w:rsidR="00CA4323" w:rsidRPr="00CA4323" w:rsidRDefault="00CA4323" w:rsidP="00CA4323">
      <w:pPr>
        <w:spacing w:after="0"/>
        <w:jc w:val="center"/>
        <w:rPr>
          <w:rFonts w:ascii="Trebuchet MS" w:hAnsi="Trebuchet MS" w:cstheme="minorHAnsi"/>
          <w:b/>
        </w:rPr>
      </w:pPr>
      <w:r w:rsidRPr="00CA4323">
        <w:rPr>
          <w:rFonts w:ascii="Trebuchet MS" w:hAnsi="Trebuchet MS" w:cstheme="minorHAnsi"/>
          <w:b/>
        </w:rPr>
        <w:t>Powierzenie przetwarzania danych osobowych</w:t>
      </w:r>
    </w:p>
    <w:p w:rsidR="00CA4323" w:rsidRPr="00A35D8D" w:rsidRDefault="00CA4323" w:rsidP="00CA4323">
      <w:pPr>
        <w:pStyle w:val="Akapitzlist"/>
        <w:numPr>
          <w:ilvl w:val="0"/>
          <w:numId w:val="14"/>
        </w:numPr>
        <w:spacing w:after="0"/>
        <w:jc w:val="both"/>
        <w:rPr>
          <w:rFonts w:ascii="Trebuchet MS" w:hAnsi="Trebuchet MS" w:cstheme="minorHAnsi"/>
          <w:sz w:val="20"/>
          <w:szCs w:val="20"/>
        </w:rPr>
      </w:pPr>
      <w:r w:rsidRPr="00A35D8D">
        <w:rPr>
          <w:rFonts w:ascii="Trebuchet MS" w:hAnsi="Trebuchet MS" w:cstheme="minorHAnsi"/>
          <w:sz w:val="20"/>
          <w:szCs w:val="20"/>
        </w:rPr>
        <w:t>Administrator danych powierza Podmiotowi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w:t>
      </w:r>
      <w:r w:rsidR="003422F4">
        <w:rPr>
          <w:rFonts w:ascii="Trebuchet MS" w:hAnsi="Trebuchet MS" w:cstheme="minorHAnsi"/>
          <w:sz w:val="20"/>
          <w:szCs w:val="20"/>
        </w:rPr>
        <w:t>e o ochronie danych) (zwanego w </w:t>
      </w:r>
      <w:r w:rsidRPr="00A35D8D">
        <w:rPr>
          <w:rFonts w:ascii="Trebuchet MS" w:hAnsi="Trebuchet MS" w:cstheme="minorHAnsi"/>
          <w:sz w:val="20"/>
          <w:szCs w:val="20"/>
        </w:rPr>
        <w:t>dalszej części „Rozporządzeniem”) dane osobowe do przetwarzania, na zasadach i w celu określonym w niniejszej Umowie.</w:t>
      </w:r>
    </w:p>
    <w:p w:rsidR="00CA4323" w:rsidRPr="00A35D8D" w:rsidRDefault="00CA4323" w:rsidP="00CA4323">
      <w:pPr>
        <w:pStyle w:val="Akapitzlist"/>
        <w:numPr>
          <w:ilvl w:val="0"/>
          <w:numId w:val="14"/>
        </w:numPr>
        <w:spacing w:after="0"/>
        <w:jc w:val="both"/>
        <w:rPr>
          <w:rFonts w:ascii="Trebuchet MS" w:hAnsi="Trebuchet MS" w:cstheme="minorHAnsi"/>
          <w:sz w:val="20"/>
          <w:szCs w:val="20"/>
        </w:rPr>
      </w:pPr>
      <w:r w:rsidRPr="00A35D8D">
        <w:rPr>
          <w:rFonts w:ascii="Trebuchet MS" w:hAnsi="Trebuchet MS" w:cstheme="minorHAnsi"/>
          <w:sz w:val="20"/>
          <w:szCs w:val="20"/>
        </w:rPr>
        <w:t>Podmiot przetwarzający zobowiązuje się przetwarzać powie</w:t>
      </w:r>
      <w:r w:rsidR="003422F4">
        <w:rPr>
          <w:rFonts w:ascii="Trebuchet MS" w:hAnsi="Trebuchet MS" w:cstheme="minorHAnsi"/>
          <w:sz w:val="20"/>
          <w:szCs w:val="20"/>
        </w:rPr>
        <w:t>rzone mu dane osobowe zgodnie z </w:t>
      </w:r>
      <w:r w:rsidRPr="00A35D8D">
        <w:rPr>
          <w:rFonts w:ascii="Trebuchet MS" w:hAnsi="Trebuchet MS" w:cstheme="minorHAnsi"/>
          <w:sz w:val="20"/>
          <w:szCs w:val="20"/>
        </w:rPr>
        <w:t>niniejszą umową, Rozporządzeniem oraz z innymi przepisami prawa powszechnie obowiązującego, które chronią prawa osób, których dane dotyczą.</w:t>
      </w:r>
    </w:p>
    <w:p w:rsidR="00CA4323" w:rsidRDefault="00CA4323" w:rsidP="00CA4323">
      <w:pPr>
        <w:pStyle w:val="Akapitzlist"/>
        <w:numPr>
          <w:ilvl w:val="0"/>
          <w:numId w:val="14"/>
        </w:numPr>
        <w:spacing w:after="0"/>
        <w:jc w:val="both"/>
        <w:rPr>
          <w:rFonts w:ascii="Trebuchet MS" w:hAnsi="Trebuchet MS" w:cstheme="minorHAnsi"/>
          <w:sz w:val="20"/>
          <w:szCs w:val="20"/>
        </w:rPr>
      </w:pPr>
      <w:r w:rsidRPr="00A35D8D">
        <w:rPr>
          <w:rFonts w:ascii="Trebuchet MS" w:hAnsi="Trebuchet MS" w:cstheme="minorHAnsi"/>
          <w:sz w:val="20"/>
          <w:szCs w:val="20"/>
        </w:rPr>
        <w:lastRenderedPageBreak/>
        <w:t xml:space="preserve">Podmiot przetwarzający oświadcza, iż stosuje środki bezpieczeństwa spełniające wymogi Rozporządzenia. </w:t>
      </w:r>
    </w:p>
    <w:p w:rsidR="00A35D8D" w:rsidRPr="00A35D8D" w:rsidRDefault="00A35D8D" w:rsidP="00A35D8D">
      <w:pPr>
        <w:pStyle w:val="Akapitzlist"/>
        <w:spacing w:after="0"/>
        <w:ind w:left="360"/>
        <w:jc w:val="both"/>
        <w:rPr>
          <w:rFonts w:ascii="Trebuchet MS" w:hAnsi="Trebuchet MS" w:cstheme="minorHAnsi"/>
          <w:sz w:val="20"/>
          <w:szCs w:val="20"/>
        </w:rPr>
      </w:pPr>
    </w:p>
    <w:p w:rsidR="00CA4323" w:rsidRPr="00CA4323" w:rsidRDefault="00CA4323" w:rsidP="00CA4323">
      <w:pPr>
        <w:spacing w:after="0"/>
        <w:jc w:val="center"/>
        <w:rPr>
          <w:rFonts w:ascii="Trebuchet MS" w:hAnsi="Trebuchet MS" w:cstheme="minorHAnsi"/>
          <w:b/>
        </w:rPr>
      </w:pPr>
      <w:r w:rsidRPr="00CA4323">
        <w:rPr>
          <w:rFonts w:ascii="Trebuchet MS" w:hAnsi="Trebuchet MS" w:cstheme="minorHAnsi"/>
          <w:b/>
        </w:rPr>
        <w:t>§2</w:t>
      </w:r>
    </w:p>
    <w:p w:rsidR="00CA4323" w:rsidRPr="00CA4323" w:rsidRDefault="00CA4323" w:rsidP="00CA4323">
      <w:pPr>
        <w:spacing w:after="0"/>
        <w:jc w:val="center"/>
        <w:rPr>
          <w:rFonts w:ascii="Trebuchet MS" w:hAnsi="Trebuchet MS" w:cstheme="minorHAnsi"/>
          <w:b/>
        </w:rPr>
      </w:pPr>
      <w:r w:rsidRPr="00CA4323">
        <w:rPr>
          <w:rFonts w:ascii="Trebuchet MS" w:hAnsi="Trebuchet MS" w:cstheme="minorHAnsi"/>
          <w:b/>
        </w:rPr>
        <w:t>Zakres i cel przetwarzania danych</w:t>
      </w:r>
    </w:p>
    <w:p w:rsidR="00CA4323" w:rsidRPr="00A35D8D" w:rsidRDefault="00CA4323" w:rsidP="00CA4323">
      <w:pPr>
        <w:numPr>
          <w:ilvl w:val="0"/>
          <w:numId w:val="25"/>
        </w:numPr>
        <w:spacing w:after="0"/>
        <w:contextualSpacing/>
        <w:jc w:val="both"/>
        <w:rPr>
          <w:rFonts w:ascii="Trebuchet MS" w:hAnsi="Trebuchet MS" w:cstheme="minorHAnsi"/>
          <w:sz w:val="20"/>
          <w:szCs w:val="20"/>
        </w:rPr>
      </w:pPr>
      <w:r w:rsidRPr="00A35D8D">
        <w:rPr>
          <w:rFonts w:ascii="Trebuchet MS" w:hAnsi="Trebuchet MS" w:cstheme="minorHAnsi"/>
          <w:sz w:val="20"/>
          <w:szCs w:val="20"/>
        </w:rPr>
        <w:t xml:space="preserve">Podmiot przetwarzający będzie przetwarzał, powierzone na podstawie umowy dane zwykłe uczestników projektu realizujących kurs prawa jazdy kategorii B, w postaci imion i nazwisk, adresu zamieszkania, nr PESEL, numeru telefonu. </w:t>
      </w:r>
    </w:p>
    <w:p w:rsidR="00CA4323" w:rsidRPr="00A35D8D" w:rsidRDefault="00CA4323" w:rsidP="00CA4323">
      <w:pPr>
        <w:numPr>
          <w:ilvl w:val="0"/>
          <w:numId w:val="25"/>
        </w:numPr>
        <w:spacing w:after="0"/>
        <w:contextualSpacing/>
        <w:jc w:val="both"/>
        <w:rPr>
          <w:rFonts w:ascii="Trebuchet MS" w:hAnsi="Trebuchet MS" w:cstheme="minorHAnsi"/>
          <w:sz w:val="20"/>
          <w:szCs w:val="20"/>
        </w:rPr>
      </w:pPr>
      <w:r w:rsidRPr="00A35D8D">
        <w:rPr>
          <w:rFonts w:ascii="Trebuchet MS" w:hAnsi="Trebuchet MS" w:cstheme="minorHAnsi"/>
          <w:sz w:val="20"/>
          <w:szCs w:val="20"/>
        </w:rPr>
        <w:t xml:space="preserve">Powierzone przez Administratora danych dane osobowe będą przetwarzane przez Podmiot przetwarzający wyłącznie w celu realizacji projektu </w:t>
      </w:r>
      <w:r w:rsidRPr="00A35D8D">
        <w:rPr>
          <w:rFonts w:ascii="Trebuchet MS" w:eastAsia="DejaVuSans" w:hAnsi="Trebuchet MS" w:cstheme="minorHAnsi"/>
          <w:sz w:val="20"/>
          <w:szCs w:val="20"/>
        </w:rPr>
        <w:t>Absolwent z atrakcyjnym zawodem – program aktywizacji i rozwoju kompetencji wśród uczniów Centrum Kształcenia</w:t>
      </w:r>
      <w:r w:rsidRPr="00A35D8D">
        <w:rPr>
          <w:rFonts w:ascii="Trebuchet MS" w:hAnsi="Trebuchet MS" w:cstheme="minorHAnsi"/>
          <w:sz w:val="20"/>
          <w:szCs w:val="20"/>
        </w:rPr>
        <w:t xml:space="preserve"> </w:t>
      </w:r>
      <w:r w:rsidRPr="00A35D8D">
        <w:rPr>
          <w:rFonts w:ascii="Trebuchet MS" w:eastAsia="DejaVuSans" w:hAnsi="Trebuchet MS" w:cstheme="minorHAnsi"/>
          <w:sz w:val="20"/>
          <w:szCs w:val="20"/>
        </w:rPr>
        <w:t>Zawodowego w Rudzie Śląskiej (Nr umowy o dofinansowanie z Urzędem Marszałkowskim Województwa Śląskiego: UDA-RPSL.11.02.01-24-006E/17-00)</w:t>
      </w:r>
      <w:r w:rsidRPr="00A35D8D">
        <w:rPr>
          <w:rFonts w:ascii="Trebuchet MS" w:hAnsi="Trebuchet MS" w:cstheme="minorHAnsi"/>
          <w:sz w:val="20"/>
          <w:szCs w:val="20"/>
        </w:rPr>
        <w:t xml:space="preserve"> w zakresie realizacji </w:t>
      </w:r>
      <w:r w:rsidRPr="00A35D8D">
        <w:rPr>
          <w:rFonts w:ascii="Trebuchet MS" w:eastAsia="Calibri" w:hAnsi="Trebuchet MS" w:cstheme="minorHAnsi"/>
          <w:bCs/>
          <w:sz w:val="20"/>
          <w:szCs w:val="20"/>
          <w:lang w:eastAsia="en-US"/>
        </w:rPr>
        <w:t xml:space="preserve">kursu prawa jazdy kategorii B w ramach </w:t>
      </w:r>
      <w:r w:rsidRPr="00A35D8D">
        <w:rPr>
          <w:rFonts w:ascii="Trebuchet MS" w:eastAsia="DejaVuSans-Bold" w:hAnsi="Trebuchet MS" w:cstheme="minorHAnsi"/>
          <w:bCs/>
          <w:sz w:val="20"/>
          <w:szCs w:val="20"/>
        </w:rPr>
        <w:t>Regionalnego Programu Operacyjnego Województwa Śląskiego na lata 2014-2020 (Europejski Fundusz Społeczny)</w:t>
      </w:r>
    </w:p>
    <w:p w:rsidR="00A35D8D" w:rsidRPr="00A35D8D" w:rsidRDefault="00A35D8D" w:rsidP="00A35D8D">
      <w:pPr>
        <w:spacing w:after="0"/>
        <w:ind w:left="360"/>
        <w:contextualSpacing/>
        <w:jc w:val="both"/>
        <w:rPr>
          <w:rFonts w:ascii="Trebuchet MS" w:hAnsi="Trebuchet MS" w:cstheme="minorHAnsi"/>
          <w:sz w:val="20"/>
          <w:szCs w:val="20"/>
        </w:rPr>
      </w:pPr>
    </w:p>
    <w:p w:rsidR="00CA4323" w:rsidRPr="00CA4323" w:rsidRDefault="00CA4323" w:rsidP="00CA4323">
      <w:pPr>
        <w:spacing w:after="0"/>
        <w:jc w:val="center"/>
        <w:rPr>
          <w:rFonts w:ascii="Trebuchet MS" w:hAnsi="Trebuchet MS" w:cstheme="minorHAnsi"/>
          <w:b/>
        </w:rPr>
      </w:pPr>
      <w:r w:rsidRPr="00CA4323">
        <w:rPr>
          <w:rFonts w:ascii="Trebuchet MS" w:hAnsi="Trebuchet MS" w:cstheme="minorHAnsi"/>
          <w:b/>
        </w:rPr>
        <w:t>§3</w:t>
      </w:r>
    </w:p>
    <w:p w:rsidR="00CA4323" w:rsidRPr="00CA4323" w:rsidRDefault="00CA4323" w:rsidP="00CA4323">
      <w:pPr>
        <w:spacing w:after="0"/>
        <w:jc w:val="center"/>
        <w:rPr>
          <w:rFonts w:ascii="Trebuchet MS" w:hAnsi="Trebuchet MS" w:cstheme="minorHAnsi"/>
          <w:b/>
        </w:rPr>
      </w:pPr>
      <w:r w:rsidRPr="00CA4323">
        <w:rPr>
          <w:rFonts w:ascii="Trebuchet MS" w:hAnsi="Trebuchet MS" w:cstheme="minorHAnsi"/>
          <w:b/>
        </w:rPr>
        <w:t xml:space="preserve">Obowiązki podmiotu przetwarzającego </w:t>
      </w:r>
    </w:p>
    <w:p w:rsidR="00CA4323" w:rsidRPr="00A35D8D" w:rsidRDefault="00CA4323" w:rsidP="00CA4323">
      <w:pPr>
        <w:pStyle w:val="Akapitzlist"/>
        <w:numPr>
          <w:ilvl w:val="0"/>
          <w:numId w:val="16"/>
        </w:numPr>
        <w:spacing w:after="0"/>
        <w:jc w:val="both"/>
        <w:rPr>
          <w:rFonts w:ascii="Trebuchet MS" w:hAnsi="Trebuchet MS" w:cstheme="minorHAnsi"/>
          <w:sz w:val="20"/>
          <w:szCs w:val="20"/>
        </w:rPr>
      </w:pPr>
      <w:r w:rsidRPr="00A35D8D">
        <w:rPr>
          <w:rFonts w:ascii="Trebuchet MS" w:hAnsi="Trebuchet MS" w:cstheme="minorHAnsi"/>
          <w:sz w:val="20"/>
          <w:szCs w:val="20"/>
        </w:rPr>
        <w:t>Podmiot przetwarzający zobowiązuje się, przy przetwarzaniu powierzonych danych osobowych, do ich zabezpieczenia poprzez stosowanie odpowiednich środków technicznych i organizacyjnych zapewniających adekwatny stopień bezpieczeństwa o</w:t>
      </w:r>
      <w:r w:rsidR="003422F4">
        <w:rPr>
          <w:rFonts w:ascii="Trebuchet MS" w:hAnsi="Trebuchet MS" w:cstheme="minorHAnsi"/>
          <w:sz w:val="20"/>
          <w:szCs w:val="20"/>
        </w:rPr>
        <w:t>dpowiadający ryzyku związanym z </w:t>
      </w:r>
      <w:r w:rsidRPr="00A35D8D">
        <w:rPr>
          <w:rFonts w:ascii="Trebuchet MS" w:hAnsi="Trebuchet MS" w:cstheme="minorHAnsi"/>
          <w:sz w:val="20"/>
          <w:szCs w:val="20"/>
        </w:rPr>
        <w:t>przetwarzaniem danych osobowych, o których mowa w art. 32 Rozporządzenia.</w:t>
      </w:r>
    </w:p>
    <w:p w:rsidR="00CA4323" w:rsidRPr="00A35D8D" w:rsidRDefault="00CA4323" w:rsidP="00CA4323">
      <w:pPr>
        <w:pStyle w:val="Akapitzlist"/>
        <w:numPr>
          <w:ilvl w:val="0"/>
          <w:numId w:val="16"/>
        </w:numPr>
        <w:spacing w:after="0"/>
        <w:jc w:val="both"/>
        <w:rPr>
          <w:rFonts w:ascii="Trebuchet MS" w:hAnsi="Trebuchet MS" w:cstheme="minorHAnsi"/>
          <w:sz w:val="20"/>
          <w:szCs w:val="20"/>
        </w:rPr>
      </w:pPr>
      <w:r w:rsidRPr="00A35D8D">
        <w:rPr>
          <w:rFonts w:ascii="Trebuchet MS" w:hAnsi="Trebuchet MS" w:cstheme="minorHAnsi"/>
          <w:sz w:val="20"/>
          <w:szCs w:val="20"/>
        </w:rPr>
        <w:t>Podmiot przetwarzający zobowiązuje się dołożyć należytej staranności przy przetwarzaniu powierzonych danych osobowych.</w:t>
      </w:r>
    </w:p>
    <w:p w:rsidR="00CA4323" w:rsidRPr="00A35D8D" w:rsidRDefault="00CA4323" w:rsidP="00CA4323">
      <w:pPr>
        <w:pStyle w:val="Akapitzlist"/>
        <w:numPr>
          <w:ilvl w:val="0"/>
          <w:numId w:val="16"/>
        </w:numPr>
        <w:spacing w:after="0"/>
        <w:jc w:val="both"/>
        <w:rPr>
          <w:rFonts w:ascii="Trebuchet MS" w:hAnsi="Trebuchet MS" w:cstheme="minorHAnsi"/>
          <w:sz w:val="20"/>
          <w:szCs w:val="20"/>
        </w:rPr>
      </w:pPr>
      <w:r w:rsidRPr="00A35D8D">
        <w:rPr>
          <w:rFonts w:ascii="Trebuchet MS" w:hAnsi="Trebuchet MS" w:cstheme="minorHAnsi"/>
          <w:sz w:val="20"/>
          <w:szCs w:val="20"/>
        </w:rPr>
        <w:t xml:space="preserve">Podmiot przetwarzający zobowiązuje się do nadania upoważnień do przetwarzania danych osobowych wszystkim osobom, które będą przetwarzały powierzone dane w celu realizacji niniejszej umowy.  </w:t>
      </w:r>
    </w:p>
    <w:p w:rsidR="00CA4323" w:rsidRPr="00A35D8D" w:rsidRDefault="00CA4323" w:rsidP="00CA4323">
      <w:pPr>
        <w:pStyle w:val="Akapitzlist"/>
        <w:numPr>
          <w:ilvl w:val="0"/>
          <w:numId w:val="16"/>
        </w:numPr>
        <w:spacing w:after="0"/>
        <w:jc w:val="both"/>
        <w:rPr>
          <w:rFonts w:ascii="Trebuchet MS" w:hAnsi="Trebuchet MS" w:cstheme="minorHAnsi"/>
          <w:sz w:val="20"/>
          <w:szCs w:val="20"/>
        </w:rPr>
      </w:pPr>
      <w:r w:rsidRPr="00A35D8D">
        <w:rPr>
          <w:rFonts w:ascii="Trebuchet MS" w:hAnsi="Trebuchet MS" w:cstheme="minorHAnsi"/>
          <w:sz w:val="20"/>
          <w:szCs w:val="20"/>
        </w:rPr>
        <w:t>Podmiot przetwarzający zobowiązuje się prowadzić rejestr wydanych upoważnień do przetwarzania danych osobowych związanych z realizacji niniejszej umowy. Podmiot przetwarzający na żądanie Administratora danych zobowiązany jest przedstawić aktualną listę osób, którym przyznano upoważnienie.</w:t>
      </w:r>
    </w:p>
    <w:p w:rsidR="00CA4323" w:rsidRPr="00A35D8D" w:rsidRDefault="00CA4323" w:rsidP="00CA4323">
      <w:pPr>
        <w:pStyle w:val="Akapitzlist"/>
        <w:numPr>
          <w:ilvl w:val="0"/>
          <w:numId w:val="16"/>
        </w:numPr>
        <w:spacing w:after="0"/>
        <w:jc w:val="both"/>
        <w:rPr>
          <w:rFonts w:ascii="Trebuchet MS" w:hAnsi="Trebuchet MS" w:cstheme="minorHAnsi"/>
          <w:sz w:val="20"/>
          <w:szCs w:val="20"/>
        </w:rPr>
      </w:pPr>
      <w:r w:rsidRPr="00A35D8D">
        <w:rPr>
          <w:rFonts w:ascii="Trebuchet MS" w:hAnsi="Trebuchet MS" w:cstheme="minorHAnsi"/>
          <w:sz w:val="20"/>
          <w:szCs w:val="20"/>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w:t>
      </w:r>
      <w:r w:rsidR="003422F4">
        <w:rPr>
          <w:rFonts w:ascii="Trebuchet MS" w:hAnsi="Trebuchet MS" w:cstheme="minorHAnsi"/>
          <w:sz w:val="20"/>
          <w:szCs w:val="20"/>
        </w:rPr>
        <w:t>enia ich w </w:t>
      </w:r>
      <w:r w:rsidRPr="00A35D8D">
        <w:rPr>
          <w:rFonts w:ascii="Trebuchet MS" w:hAnsi="Trebuchet MS" w:cstheme="minorHAnsi"/>
          <w:sz w:val="20"/>
          <w:szCs w:val="20"/>
        </w:rPr>
        <w:t>Podmiocie przetwarzającym, jak i po jego ustaniu.</w:t>
      </w:r>
    </w:p>
    <w:p w:rsidR="00CA4323" w:rsidRPr="00A35D8D" w:rsidRDefault="00CA4323" w:rsidP="00CA4323">
      <w:pPr>
        <w:numPr>
          <w:ilvl w:val="0"/>
          <w:numId w:val="26"/>
        </w:numPr>
        <w:spacing w:after="0"/>
        <w:contextualSpacing/>
        <w:jc w:val="both"/>
        <w:rPr>
          <w:rFonts w:ascii="Trebuchet MS" w:hAnsi="Trebuchet MS" w:cstheme="minorHAnsi"/>
          <w:sz w:val="20"/>
          <w:szCs w:val="20"/>
        </w:rPr>
      </w:pPr>
      <w:r w:rsidRPr="00A35D8D">
        <w:rPr>
          <w:rFonts w:ascii="Trebuchet MS" w:hAnsi="Trebuchet MS" w:cstheme="minorHAnsi"/>
          <w:sz w:val="20"/>
          <w:szCs w:val="20"/>
        </w:rPr>
        <w:t>Podmiot przetwarzający po zakończeniu świadczenia usług związanych z przetwarzaniem usuwa wszelkie dane osobowe oraz usuwa wszelkie ich istniejące kopie, chyba że prawo Unii lub prawo państwa członkowskiego nakazują przechowywanie danych osobowych.</w:t>
      </w:r>
    </w:p>
    <w:p w:rsidR="00CA4323" w:rsidRPr="00A35D8D" w:rsidRDefault="00CA4323" w:rsidP="00CA4323">
      <w:pPr>
        <w:pStyle w:val="Akapitzlist"/>
        <w:numPr>
          <w:ilvl w:val="0"/>
          <w:numId w:val="16"/>
        </w:numPr>
        <w:spacing w:after="0"/>
        <w:jc w:val="both"/>
        <w:rPr>
          <w:rFonts w:ascii="Trebuchet MS" w:hAnsi="Trebuchet MS" w:cstheme="minorHAnsi"/>
          <w:sz w:val="20"/>
          <w:szCs w:val="20"/>
        </w:rPr>
      </w:pPr>
      <w:r w:rsidRPr="00A35D8D">
        <w:rPr>
          <w:rFonts w:ascii="Trebuchet MS" w:hAnsi="Trebuchet MS" w:cstheme="minorHAnsi"/>
          <w:sz w:val="20"/>
          <w:szCs w:val="20"/>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CA4323" w:rsidRPr="00A35D8D" w:rsidRDefault="00CA4323" w:rsidP="00CA4323">
      <w:pPr>
        <w:pStyle w:val="Akapitzlist"/>
        <w:numPr>
          <w:ilvl w:val="0"/>
          <w:numId w:val="16"/>
        </w:numPr>
        <w:spacing w:after="0"/>
        <w:jc w:val="both"/>
        <w:rPr>
          <w:rFonts w:ascii="Trebuchet MS" w:hAnsi="Trebuchet MS" w:cstheme="minorHAnsi"/>
          <w:sz w:val="20"/>
          <w:szCs w:val="20"/>
        </w:rPr>
      </w:pPr>
      <w:r w:rsidRPr="00A35D8D">
        <w:rPr>
          <w:rFonts w:ascii="Trebuchet MS" w:hAnsi="Trebuchet MS" w:cstheme="minorHAnsi"/>
          <w:sz w:val="20"/>
          <w:szCs w:val="20"/>
        </w:rPr>
        <w:t>Podmiot przetwarzający po stwierdzeniu naruszenia ochrony danych osobowych bez zbędnej zwłoki zgłasza je Administratorowi w ciągu 24 godzin. W miarę możliwości Podmiot przetwarzający będzie pomagał Administratorowi danych ustalić stan faktyczny oraz współpracował w celu podjęcia działań naprawczych.</w:t>
      </w:r>
    </w:p>
    <w:p w:rsidR="00CA4323" w:rsidRDefault="00CA4323" w:rsidP="00CA4323">
      <w:pPr>
        <w:pStyle w:val="Akapitzlist"/>
        <w:numPr>
          <w:ilvl w:val="0"/>
          <w:numId w:val="16"/>
        </w:numPr>
        <w:spacing w:after="0"/>
        <w:jc w:val="both"/>
        <w:rPr>
          <w:rFonts w:ascii="Trebuchet MS" w:hAnsi="Trebuchet MS" w:cstheme="minorHAnsi"/>
          <w:sz w:val="20"/>
          <w:szCs w:val="20"/>
        </w:rPr>
      </w:pPr>
      <w:r w:rsidRPr="00A35D8D">
        <w:rPr>
          <w:rFonts w:ascii="Trebuchet MS" w:hAnsi="Trebuchet MS" w:cstheme="minorHAnsi"/>
          <w:sz w:val="20"/>
          <w:szCs w:val="20"/>
        </w:rPr>
        <w:t>Podmiot przetwarzający oświadcza, iż dysponuje śro</w:t>
      </w:r>
      <w:r w:rsidR="003422F4">
        <w:rPr>
          <w:rFonts w:ascii="Trebuchet MS" w:hAnsi="Trebuchet MS" w:cstheme="minorHAnsi"/>
          <w:sz w:val="20"/>
          <w:szCs w:val="20"/>
        </w:rPr>
        <w:t>dkami, doświadczeniem, wiedzą i </w:t>
      </w:r>
      <w:r w:rsidRPr="00A35D8D">
        <w:rPr>
          <w:rFonts w:ascii="Trebuchet MS" w:hAnsi="Trebuchet MS" w:cstheme="minorHAnsi"/>
          <w:sz w:val="20"/>
          <w:szCs w:val="20"/>
        </w:rPr>
        <w:t>wykwalifikowanym personelem, co umożliwia mu prawidłowe wykonanie umowy.</w:t>
      </w:r>
    </w:p>
    <w:p w:rsidR="00A35D8D" w:rsidRDefault="00A35D8D" w:rsidP="00A35D8D">
      <w:pPr>
        <w:pStyle w:val="Akapitzlist"/>
        <w:spacing w:after="0"/>
        <w:ind w:left="360"/>
        <w:jc w:val="both"/>
        <w:rPr>
          <w:rFonts w:ascii="Trebuchet MS" w:hAnsi="Trebuchet MS" w:cstheme="minorHAnsi"/>
          <w:sz w:val="20"/>
          <w:szCs w:val="20"/>
        </w:rPr>
      </w:pPr>
    </w:p>
    <w:p w:rsidR="00CA4323" w:rsidRPr="00CA4323" w:rsidRDefault="00CA4323" w:rsidP="00CA4323">
      <w:pPr>
        <w:spacing w:after="0"/>
        <w:jc w:val="center"/>
        <w:rPr>
          <w:rFonts w:ascii="Trebuchet MS" w:hAnsi="Trebuchet MS" w:cstheme="minorHAnsi"/>
          <w:b/>
        </w:rPr>
      </w:pPr>
      <w:r w:rsidRPr="00CA4323">
        <w:rPr>
          <w:rFonts w:ascii="Trebuchet MS" w:hAnsi="Trebuchet MS" w:cstheme="minorHAnsi"/>
          <w:b/>
        </w:rPr>
        <w:t>§4</w:t>
      </w:r>
    </w:p>
    <w:p w:rsidR="00CA4323" w:rsidRPr="00CA4323" w:rsidRDefault="00CA4323" w:rsidP="00CA4323">
      <w:pPr>
        <w:spacing w:after="0"/>
        <w:jc w:val="center"/>
        <w:rPr>
          <w:rFonts w:ascii="Trebuchet MS" w:hAnsi="Trebuchet MS" w:cstheme="minorHAnsi"/>
          <w:b/>
        </w:rPr>
      </w:pPr>
      <w:r w:rsidRPr="00CA4323">
        <w:rPr>
          <w:rFonts w:ascii="Trebuchet MS" w:hAnsi="Trebuchet MS" w:cstheme="minorHAnsi"/>
          <w:b/>
        </w:rPr>
        <w:t>Prawo kontroli</w:t>
      </w:r>
    </w:p>
    <w:p w:rsidR="00CA4323" w:rsidRPr="00A35D8D" w:rsidRDefault="00CA4323" w:rsidP="00CA4323">
      <w:pPr>
        <w:pStyle w:val="Akapitzlist"/>
        <w:numPr>
          <w:ilvl w:val="0"/>
          <w:numId w:val="17"/>
        </w:numPr>
        <w:spacing w:after="0"/>
        <w:jc w:val="both"/>
        <w:rPr>
          <w:rFonts w:ascii="Trebuchet MS" w:hAnsi="Trebuchet MS" w:cstheme="minorHAnsi"/>
          <w:sz w:val="20"/>
          <w:szCs w:val="20"/>
        </w:rPr>
      </w:pPr>
      <w:r w:rsidRPr="00A35D8D">
        <w:rPr>
          <w:rFonts w:ascii="Trebuchet MS" w:hAnsi="Trebuchet MS" w:cstheme="minorHAnsi"/>
          <w:sz w:val="20"/>
          <w:szCs w:val="20"/>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CA4323" w:rsidRPr="00A35D8D" w:rsidRDefault="00CA4323" w:rsidP="00CA4323">
      <w:pPr>
        <w:pStyle w:val="Akapitzlist"/>
        <w:numPr>
          <w:ilvl w:val="0"/>
          <w:numId w:val="17"/>
        </w:numPr>
        <w:spacing w:after="0"/>
        <w:jc w:val="both"/>
        <w:rPr>
          <w:rFonts w:ascii="Trebuchet MS" w:hAnsi="Trebuchet MS" w:cstheme="minorHAnsi"/>
          <w:sz w:val="20"/>
          <w:szCs w:val="20"/>
        </w:rPr>
      </w:pPr>
      <w:r w:rsidRPr="00A35D8D">
        <w:rPr>
          <w:rFonts w:ascii="Trebuchet MS" w:hAnsi="Trebuchet MS" w:cstheme="minorHAnsi"/>
          <w:sz w:val="20"/>
          <w:szCs w:val="20"/>
        </w:rPr>
        <w:t>Administrator danych realizować będzie prawo kontroli w miejscu p</w:t>
      </w:r>
      <w:r w:rsidR="003422F4">
        <w:rPr>
          <w:rFonts w:ascii="Trebuchet MS" w:hAnsi="Trebuchet MS" w:cstheme="minorHAnsi"/>
          <w:sz w:val="20"/>
          <w:szCs w:val="20"/>
        </w:rPr>
        <w:t>rzetwarzania danych osobowych w </w:t>
      </w:r>
      <w:r w:rsidRPr="00A35D8D">
        <w:rPr>
          <w:rFonts w:ascii="Trebuchet MS" w:hAnsi="Trebuchet MS" w:cstheme="minorHAnsi"/>
          <w:sz w:val="20"/>
          <w:szCs w:val="20"/>
        </w:rPr>
        <w:t>godzinach pracy Podmiotu przetwarzającego i z minimum jednodniowym jego uprzedzeniem.</w:t>
      </w:r>
    </w:p>
    <w:p w:rsidR="00CA4323" w:rsidRPr="00A35D8D" w:rsidRDefault="00CA4323" w:rsidP="00CA4323">
      <w:pPr>
        <w:pStyle w:val="Akapitzlist"/>
        <w:numPr>
          <w:ilvl w:val="0"/>
          <w:numId w:val="17"/>
        </w:numPr>
        <w:spacing w:after="0"/>
        <w:jc w:val="both"/>
        <w:rPr>
          <w:rFonts w:ascii="Trebuchet MS" w:hAnsi="Trebuchet MS" w:cstheme="minorHAnsi"/>
          <w:sz w:val="20"/>
          <w:szCs w:val="20"/>
        </w:rPr>
      </w:pPr>
      <w:r w:rsidRPr="00A35D8D">
        <w:rPr>
          <w:rFonts w:ascii="Trebuchet MS" w:hAnsi="Trebuchet MS" w:cstheme="minorHAnsi"/>
          <w:sz w:val="20"/>
          <w:szCs w:val="20"/>
        </w:rPr>
        <w:lastRenderedPageBreak/>
        <w:t xml:space="preserve">Podmiot przetwarzający zobowiązuje się do usunięcia uchybień stwierdzonych podczas </w:t>
      </w:r>
      <w:r w:rsidR="003422F4">
        <w:rPr>
          <w:rFonts w:ascii="Trebuchet MS" w:hAnsi="Trebuchet MS" w:cstheme="minorHAnsi"/>
          <w:sz w:val="20"/>
          <w:szCs w:val="20"/>
        </w:rPr>
        <w:t>kontroli w </w:t>
      </w:r>
      <w:r w:rsidRPr="00A35D8D">
        <w:rPr>
          <w:rFonts w:ascii="Trebuchet MS" w:hAnsi="Trebuchet MS" w:cstheme="minorHAnsi"/>
          <w:sz w:val="20"/>
          <w:szCs w:val="20"/>
        </w:rPr>
        <w:t>terminie wskazanym przez Administratora danych nie dłuższym niż 7 dni.</w:t>
      </w:r>
    </w:p>
    <w:p w:rsidR="00CA4323" w:rsidRPr="00A35D8D" w:rsidRDefault="00CA4323" w:rsidP="00CA4323">
      <w:pPr>
        <w:pStyle w:val="Akapitzlist"/>
        <w:numPr>
          <w:ilvl w:val="0"/>
          <w:numId w:val="17"/>
        </w:numPr>
        <w:spacing w:after="0"/>
        <w:jc w:val="both"/>
        <w:rPr>
          <w:rFonts w:ascii="Trebuchet MS" w:hAnsi="Trebuchet MS" w:cstheme="minorHAnsi"/>
          <w:sz w:val="20"/>
          <w:szCs w:val="20"/>
        </w:rPr>
      </w:pPr>
      <w:r w:rsidRPr="00A35D8D">
        <w:rPr>
          <w:rFonts w:ascii="Trebuchet MS" w:hAnsi="Trebuchet MS" w:cstheme="minorHAnsi"/>
          <w:sz w:val="20"/>
          <w:szCs w:val="20"/>
        </w:rPr>
        <w:t xml:space="preserve">Podmiot przetwarzający udostępnia Administratorowi wszelkie informacje niezbędne do wykazania spełnienia obowiązków określonych w art. 28 Rozporządzenia. </w:t>
      </w:r>
    </w:p>
    <w:p w:rsidR="00CA4323" w:rsidRDefault="00CA4323" w:rsidP="00CA4323">
      <w:pPr>
        <w:pStyle w:val="Akapitzlist"/>
        <w:numPr>
          <w:ilvl w:val="0"/>
          <w:numId w:val="17"/>
        </w:numPr>
        <w:spacing w:after="0"/>
        <w:jc w:val="both"/>
        <w:rPr>
          <w:rFonts w:ascii="Trebuchet MS" w:hAnsi="Trebuchet MS" w:cstheme="minorHAnsi"/>
          <w:sz w:val="20"/>
          <w:szCs w:val="20"/>
        </w:rPr>
      </w:pPr>
      <w:r w:rsidRPr="00A35D8D">
        <w:rPr>
          <w:rFonts w:ascii="Trebuchet MS" w:hAnsi="Trebuchet MS" w:cstheme="minorHAnsi"/>
          <w:sz w:val="20"/>
          <w:szCs w:val="20"/>
        </w:rPr>
        <w:t>Podmiot przetwarzający zapewni również w umowie powierzenia p</w:t>
      </w:r>
      <w:r w:rsidR="003422F4">
        <w:rPr>
          <w:rFonts w:ascii="Trebuchet MS" w:hAnsi="Trebuchet MS" w:cstheme="minorHAnsi"/>
          <w:sz w:val="20"/>
          <w:szCs w:val="20"/>
        </w:rPr>
        <w:t>rzetwarzania danych osobowych z </w:t>
      </w:r>
      <w:r w:rsidRPr="00A35D8D">
        <w:rPr>
          <w:rFonts w:ascii="Trebuchet MS" w:hAnsi="Trebuchet MS" w:cstheme="minorHAnsi"/>
          <w:sz w:val="20"/>
          <w:szCs w:val="20"/>
        </w:rPr>
        <w:t>dalszym podmiotem przetwarzającym możliwość realizacji przez Administratora danych bezpośredniej kontroli względem dalszego podmiotu przetwarzającego.</w:t>
      </w:r>
    </w:p>
    <w:p w:rsidR="00A35D8D" w:rsidRPr="00A35D8D" w:rsidRDefault="00A35D8D" w:rsidP="00A35D8D">
      <w:pPr>
        <w:pStyle w:val="Akapitzlist"/>
        <w:spacing w:after="0"/>
        <w:ind w:left="360"/>
        <w:jc w:val="both"/>
        <w:rPr>
          <w:rFonts w:ascii="Trebuchet MS" w:hAnsi="Trebuchet MS" w:cstheme="minorHAnsi"/>
          <w:sz w:val="20"/>
          <w:szCs w:val="20"/>
        </w:rPr>
      </w:pPr>
    </w:p>
    <w:p w:rsidR="00CA4323" w:rsidRPr="00CA4323" w:rsidRDefault="00CA4323" w:rsidP="00CA4323">
      <w:pPr>
        <w:spacing w:after="0"/>
        <w:jc w:val="center"/>
        <w:rPr>
          <w:rFonts w:ascii="Trebuchet MS" w:hAnsi="Trebuchet MS" w:cstheme="minorHAnsi"/>
          <w:b/>
        </w:rPr>
      </w:pPr>
      <w:r w:rsidRPr="00CA4323">
        <w:rPr>
          <w:rFonts w:ascii="Trebuchet MS" w:hAnsi="Trebuchet MS" w:cstheme="minorHAnsi"/>
          <w:b/>
        </w:rPr>
        <w:t>§5</w:t>
      </w:r>
    </w:p>
    <w:p w:rsidR="00CA4323" w:rsidRPr="00CA4323" w:rsidRDefault="00CA4323" w:rsidP="00CA4323">
      <w:pPr>
        <w:spacing w:after="0"/>
        <w:jc w:val="center"/>
        <w:rPr>
          <w:rFonts w:ascii="Trebuchet MS" w:hAnsi="Trebuchet MS" w:cstheme="minorHAnsi"/>
          <w:b/>
        </w:rPr>
      </w:pPr>
      <w:r w:rsidRPr="00CA4323">
        <w:rPr>
          <w:rFonts w:ascii="Trebuchet MS" w:hAnsi="Trebuchet MS" w:cstheme="minorHAnsi"/>
          <w:b/>
        </w:rPr>
        <w:t>Dalsze powierzenie danych do przetwarzania</w:t>
      </w:r>
    </w:p>
    <w:p w:rsidR="00CA4323" w:rsidRPr="00A35D8D" w:rsidRDefault="00CA4323" w:rsidP="00CA4323">
      <w:pPr>
        <w:pStyle w:val="Akapitzlist"/>
        <w:numPr>
          <w:ilvl w:val="0"/>
          <w:numId w:val="18"/>
        </w:numPr>
        <w:spacing w:after="0"/>
        <w:jc w:val="both"/>
        <w:rPr>
          <w:rFonts w:ascii="Trebuchet MS" w:hAnsi="Trebuchet MS" w:cstheme="minorHAnsi"/>
          <w:sz w:val="20"/>
          <w:szCs w:val="20"/>
        </w:rPr>
      </w:pPr>
      <w:r w:rsidRPr="00A35D8D">
        <w:rPr>
          <w:rFonts w:ascii="Trebuchet MS" w:hAnsi="Trebuchet MS" w:cstheme="minorHAnsi"/>
          <w:sz w:val="20"/>
          <w:szCs w:val="20"/>
        </w:rPr>
        <w:t xml:space="preserve">Podmiot przetwarzający może powierzyć dane osobowe objęte niniejszą umową do dalszego przetwarzania podwykonawcom jedynie w celu wykonania umowy po uzyskaniu uprzedniej pisemnej zgody Administratora danych.  </w:t>
      </w:r>
    </w:p>
    <w:p w:rsidR="00CA4323" w:rsidRPr="00A35D8D" w:rsidRDefault="00CA4323" w:rsidP="00CA4323">
      <w:pPr>
        <w:pStyle w:val="Akapitzlist"/>
        <w:numPr>
          <w:ilvl w:val="0"/>
          <w:numId w:val="18"/>
        </w:numPr>
        <w:spacing w:after="0"/>
        <w:jc w:val="both"/>
        <w:rPr>
          <w:rFonts w:ascii="Trebuchet MS" w:hAnsi="Trebuchet MS" w:cstheme="minorHAnsi"/>
          <w:sz w:val="20"/>
          <w:szCs w:val="20"/>
        </w:rPr>
      </w:pPr>
      <w:r w:rsidRPr="00A35D8D">
        <w:rPr>
          <w:rFonts w:ascii="Trebuchet MS" w:hAnsi="Trebuchet MS" w:cstheme="minorHAnsi"/>
          <w:sz w:val="20"/>
          <w:szCs w:val="20"/>
        </w:rPr>
        <w:t>Podpowierzenie danych osobowych jest dopuszczalne tylko na podstawie Umowy powierzenia przetwarzania danych.</w:t>
      </w:r>
    </w:p>
    <w:p w:rsidR="00CA4323" w:rsidRPr="00A35D8D" w:rsidRDefault="00CA4323" w:rsidP="00CA4323">
      <w:pPr>
        <w:pStyle w:val="Akapitzlist"/>
        <w:numPr>
          <w:ilvl w:val="0"/>
          <w:numId w:val="18"/>
        </w:numPr>
        <w:spacing w:after="0"/>
        <w:jc w:val="both"/>
        <w:rPr>
          <w:rFonts w:ascii="Trebuchet MS" w:hAnsi="Trebuchet MS" w:cstheme="minorHAnsi"/>
          <w:sz w:val="20"/>
          <w:szCs w:val="20"/>
        </w:rPr>
      </w:pPr>
      <w:r w:rsidRPr="00A35D8D">
        <w:rPr>
          <w:rFonts w:ascii="Trebuchet MS" w:hAnsi="Trebuchet MS" w:cstheme="minorHAnsi"/>
          <w:sz w:val="20"/>
          <w:szCs w:val="20"/>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CA4323" w:rsidRPr="00A35D8D" w:rsidRDefault="00CA4323" w:rsidP="00CA4323">
      <w:pPr>
        <w:pStyle w:val="Akapitzlist"/>
        <w:numPr>
          <w:ilvl w:val="0"/>
          <w:numId w:val="18"/>
        </w:numPr>
        <w:spacing w:after="0"/>
        <w:jc w:val="both"/>
        <w:rPr>
          <w:rFonts w:ascii="Trebuchet MS" w:hAnsi="Trebuchet MS" w:cstheme="minorHAnsi"/>
          <w:sz w:val="20"/>
          <w:szCs w:val="20"/>
        </w:rPr>
      </w:pPr>
      <w:r w:rsidRPr="00A35D8D">
        <w:rPr>
          <w:rFonts w:ascii="Trebuchet MS" w:hAnsi="Trebuchet MS" w:cstheme="minorHAnsi"/>
          <w:sz w:val="20"/>
          <w:szCs w:val="20"/>
        </w:rPr>
        <w:t xml:space="preserve">Podwykonawca, o którym mowa w §5 ust. 2 Umowy winien spełniać te same gwarancje i obowiązki jakie zostały nałożone na Podmiot przetwarzający w niniejszej Umowie. </w:t>
      </w:r>
    </w:p>
    <w:p w:rsidR="00CA4323" w:rsidRDefault="00CA4323" w:rsidP="00CA4323">
      <w:pPr>
        <w:pStyle w:val="Akapitzlist"/>
        <w:numPr>
          <w:ilvl w:val="0"/>
          <w:numId w:val="18"/>
        </w:numPr>
        <w:spacing w:after="0"/>
        <w:jc w:val="both"/>
        <w:rPr>
          <w:rFonts w:ascii="Trebuchet MS" w:hAnsi="Trebuchet MS" w:cstheme="minorHAnsi"/>
          <w:sz w:val="20"/>
          <w:szCs w:val="20"/>
        </w:rPr>
      </w:pPr>
      <w:r w:rsidRPr="00A35D8D">
        <w:rPr>
          <w:rFonts w:ascii="Trebuchet MS" w:hAnsi="Trebuchet MS" w:cstheme="minorHAnsi"/>
          <w:sz w:val="20"/>
          <w:szCs w:val="20"/>
        </w:rPr>
        <w:t>Podmiot przetwarzający ponosi pełną odpowiedzialność wobec Administratora za nie wywiązanie się ze spoczywających na podwykonawcy obowiązków ochrony danych.</w:t>
      </w:r>
    </w:p>
    <w:p w:rsidR="00A35D8D" w:rsidRPr="00A35D8D" w:rsidRDefault="00A35D8D" w:rsidP="00A35D8D">
      <w:pPr>
        <w:pStyle w:val="Akapitzlist"/>
        <w:spacing w:after="0"/>
        <w:ind w:left="360"/>
        <w:jc w:val="both"/>
        <w:rPr>
          <w:rFonts w:ascii="Trebuchet MS" w:hAnsi="Trebuchet MS" w:cstheme="minorHAnsi"/>
          <w:sz w:val="20"/>
          <w:szCs w:val="20"/>
        </w:rPr>
      </w:pPr>
    </w:p>
    <w:p w:rsidR="00CA4323" w:rsidRPr="00CA4323" w:rsidRDefault="00CA4323" w:rsidP="00CA4323">
      <w:pPr>
        <w:spacing w:after="0"/>
        <w:jc w:val="center"/>
        <w:rPr>
          <w:rFonts w:ascii="Trebuchet MS" w:hAnsi="Trebuchet MS" w:cstheme="minorHAnsi"/>
          <w:b/>
        </w:rPr>
      </w:pPr>
      <w:r w:rsidRPr="00CA4323">
        <w:rPr>
          <w:rFonts w:ascii="Trebuchet MS" w:hAnsi="Trebuchet MS" w:cstheme="minorHAnsi"/>
          <w:b/>
        </w:rPr>
        <w:t>§ 6</w:t>
      </w:r>
    </w:p>
    <w:p w:rsidR="00CA4323" w:rsidRPr="00CA4323" w:rsidRDefault="00CA4323" w:rsidP="00CA4323">
      <w:pPr>
        <w:spacing w:after="0"/>
        <w:jc w:val="center"/>
        <w:rPr>
          <w:rFonts w:ascii="Trebuchet MS" w:hAnsi="Trebuchet MS" w:cstheme="minorHAnsi"/>
          <w:b/>
        </w:rPr>
      </w:pPr>
      <w:r w:rsidRPr="00CA4323">
        <w:rPr>
          <w:rFonts w:ascii="Trebuchet MS" w:hAnsi="Trebuchet MS" w:cstheme="minorHAnsi"/>
          <w:b/>
        </w:rPr>
        <w:t>Odpowiedzialność Podmiotu przetwarzającego</w:t>
      </w:r>
    </w:p>
    <w:p w:rsidR="00CA4323" w:rsidRPr="00A35D8D" w:rsidRDefault="00CA4323" w:rsidP="00CA4323">
      <w:pPr>
        <w:pStyle w:val="Akapitzlist"/>
        <w:numPr>
          <w:ilvl w:val="0"/>
          <w:numId w:val="22"/>
        </w:numPr>
        <w:spacing w:after="0"/>
        <w:jc w:val="both"/>
        <w:rPr>
          <w:rFonts w:ascii="Trebuchet MS" w:hAnsi="Trebuchet MS" w:cstheme="minorHAnsi"/>
          <w:sz w:val="20"/>
          <w:szCs w:val="20"/>
        </w:rPr>
      </w:pPr>
      <w:r w:rsidRPr="00A35D8D">
        <w:rPr>
          <w:rFonts w:ascii="Trebuchet MS" w:hAnsi="Trebuchet MS" w:cstheme="minorHAnsi"/>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CA4323" w:rsidRPr="00A35D8D" w:rsidRDefault="00CA4323" w:rsidP="00CA4323">
      <w:pPr>
        <w:pStyle w:val="Akapitzlist"/>
        <w:numPr>
          <w:ilvl w:val="0"/>
          <w:numId w:val="22"/>
        </w:numPr>
        <w:spacing w:after="0"/>
        <w:jc w:val="both"/>
        <w:rPr>
          <w:rFonts w:ascii="Trebuchet MS" w:hAnsi="Trebuchet MS" w:cstheme="minorHAnsi"/>
          <w:sz w:val="20"/>
          <w:szCs w:val="20"/>
        </w:rPr>
      </w:pPr>
      <w:r w:rsidRPr="00A35D8D">
        <w:rPr>
          <w:rFonts w:ascii="Trebuchet MS" w:hAnsi="Trebuchet MS" w:cstheme="minorHAnsi"/>
          <w:sz w:val="20"/>
          <w:szCs w:val="20"/>
        </w:rPr>
        <w:t>Podmiot przetwarzający zobowiązuje się do niezwłocznego poinfor</w:t>
      </w:r>
      <w:r w:rsidR="003422F4">
        <w:rPr>
          <w:rFonts w:ascii="Trebuchet MS" w:hAnsi="Trebuchet MS" w:cstheme="minorHAnsi"/>
          <w:sz w:val="20"/>
          <w:szCs w:val="20"/>
        </w:rPr>
        <w:t>mowania Administratora danych o </w:t>
      </w:r>
      <w:r w:rsidRPr="00A35D8D">
        <w:rPr>
          <w:rFonts w:ascii="Trebuchet MS" w:hAnsi="Trebuchet MS" w:cstheme="minorHAnsi"/>
          <w:sz w:val="20"/>
          <w:szCs w:val="20"/>
        </w:rPr>
        <w:t>jakimkolwiek postępowaniu, w szczególności administracyjnym lub sądowym, dotyczącym przetwarzania przez Podmiot przetwarzający danych os</w:t>
      </w:r>
      <w:r w:rsidR="003422F4">
        <w:rPr>
          <w:rFonts w:ascii="Trebuchet MS" w:hAnsi="Trebuchet MS" w:cstheme="minorHAnsi"/>
          <w:sz w:val="20"/>
          <w:szCs w:val="20"/>
        </w:rPr>
        <w:t>obowych określonych w umowie, o </w:t>
      </w:r>
      <w:r w:rsidRPr="00A35D8D">
        <w:rPr>
          <w:rFonts w:ascii="Trebuchet MS" w:hAnsi="Trebuchet MS" w:cstheme="minorHAnsi"/>
          <w:sz w:val="20"/>
          <w:szCs w:val="20"/>
        </w:rPr>
        <w:t xml:space="preserve">jakiejkolwiek decyzji administracyjnej lub orzeczeniu dotyczącym przetwarzania tych danych, skierowanych do Podmiotu przetwarzającego, a także o wszelkich planowanych, </w:t>
      </w:r>
      <w:r w:rsidRPr="00A35D8D">
        <w:rPr>
          <w:rFonts w:ascii="Trebuchet MS" w:hAnsi="Trebuchet MS" w:cstheme="minorHAnsi"/>
          <w:sz w:val="20"/>
          <w:szCs w:val="20"/>
        </w:rPr>
        <w:br/>
        <w:t xml:space="preserve">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rsidR="00CA4323" w:rsidRDefault="00CA4323" w:rsidP="00CA4323">
      <w:pPr>
        <w:pStyle w:val="Akapitzlist"/>
        <w:numPr>
          <w:ilvl w:val="0"/>
          <w:numId w:val="22"/>
        </w:numPr>
        <w:spacing w:after="0"/>
        <w:jc w:val="both"/>
        <w:rPr>
          <w:rFonts w:ascii="Trebuchet MS" w:hAnsi="Trebuchet MS" w:cstheme="minorHAnsi"/>
          <w:sz w:val="20"/>
          <w:szCs w:val="20"/>
        </w:rPr>
      </w:pPr>
      <w:r w:rsidRPr="00A35D8D">
        <w:rPr>
          <w:rFonts w:ascii="Trebuchet MS" w:hAnsi="Trebuchet MS" w:cstheme="minorHAnsi"/>
          <w:sz w:val="20"/>
          <w:szCs w:val="20"/>
        </w:rPr>
        <w:t>Podmiot przetwarzający odpowiada za szkody, jakie powstaną u Administratora danych lub osób trzecich w wyniku niezgodnego z Umową i przepisami prawa przetwarzania przez Podmiot przetwarzający powierzonych danych osobowych.</w:t>
      </w:r>
    </w:p>
    <w:p w:rsidR="00A35D8D" w:rsidRDefault="00A35D8D" w:rsidP="00A35D8D">
      <w:pPr>
        <w:spacing w:after="0"/>
        <w:jc w:val="both"/>
        <w:rPr>
          <w:rFonts w:ascii="Trebuchet MS" w:hAnsi="Trebuchet MS" w:cstheme="minorHAnsi"/>
          <w:sz w:val="20"/>
          <w:szCs w:val="20"/>
        </w:rPr>
      </w:pPr>
    </w:p>
    <w:p w:rsidR="00A35D8D" w:rsidRDefault="00A35D8D" w:rsidP="00A35D8D">
      <w:pPr>
        <w:spacing w:after="0"/>
        <w:jc w:val="both"/>
        <w:rPr>
          <w:rFonts w:ascii="Trebuchet MS" w:hAnsi="Trebuchet MS" w:cstheme="minorHAnsi"/>
          <w:sz w:val="20"/>
          <w:szCs w:val="20"/>
        </w:rPr>
      </w:pPr>
    </w:p>
    <w:p w:rsidR="00A35D8D" w:rsidRPr="00A35D8D" w:rsidRDefault="00A35D8D" w:rsidP="00A35D8D">
      <w:pPr>
        <w:spacing w:after="0"/>
        <w:jc w:val="both"/>
        <w:rPr>
          <w:rFonts w:ascii="Trebuchet MS" w:hAnsi="Trebuchet MS" w:cstheme="minorHAnsi"/>
          <w:sz w:val="20"/>
          <w:szCs w:val="20"/>
        </w:rPr>
      </w:pPr>
    </w:p>
    <w:p w:rsidR="00CA4323" w:rsidRPr="00CA4323" w:rsidRDefault="00CA4323" w:rsidP="00CA4323">
      <w:pPr>
        <w:spacing w:after="0"/>
        <w:jc w:val="center"/>
        <w:rPr>
          <w:rFonts w:ascii="Trebuchet MS" w:hAnsi="Trebuchet MS" w:cstheme="minorHAnsi"/>
          <w:b/>
        </w:rPr>
      </w:pPr>
      <w:r w:rsidRPr="00CA4323">
        <w:rPr>
          <w:rFonts w:ascii="Trebuchet MS" w:hAnsi="Trebuchet MS" w:cstheme="minorHAnsi"/>
          <w:b/>
        </w:rPr>
        <w:t>§7</w:t>
      </w:r>
    </w:p>
    <w:p w:rsidR="00CA4323" w:rsidRPr="00CA4323" w:rsidRDefault="00CA4323" w:rsidP="00CA4323">
      <w:pPr>
        <w:spacing w:after="0"/>
        <w:jc w:val="center"/>
        <w:rPr>
          <w:rFonts w:ascii="Trebuchet MS" w:hAnsi="Trebuchet MS" w:cstheme="minorHAnsi"/>
          <w:b/>
        </w:rPr>
      </w:pPr>
      <w:r w:rsidRPr="00CA4323">
        <w:rPr>
          <w:rFonts w:ascii="Trebuchet MS" w:hAnsi="Trebuchet MS" w:cstheme="minorHAnsi"/>
          <w:b/>
        </w:rPr>
        <w:t>Czas obowiązywania umowy</w:t>
      </w:r>
    </w:p>
    <w:p w:rsidR="00CA4323" w:rsidRPr="00A35D8D" w:rsidRDefault="00CA4323" w:rsidP="00CA4323">
      <w:pPr>
        <w:numPr>
          <w:ilvl w:val="0"/>
          <w:numId w:val="19"/>
        </w:numPr>
        <w:spacing w:after="0"/>
        <w:contextualSpacing/>
        <w:jc w:val="both"/>
        <w:rPr>
          <w:rFonts w:ascii="Trebuchet MS" w:hAnsi="Trebuchet MS" w:cstheme="minorHAnsi"/>
          <w:sz w:val="20"/>
          <w:szCs w:val="20"/>
        </w:rPr>
      </w:pPr>
      <w:r w:rsidRPr="00A35D8D">
        <w:rPr>
          <w:rFonts w:ascii="Trebuchet MS" w:hAnsi="Trebuchet MS" w:cstheme="minorHAnsi"/>
          <w:sz w:val="20"/>
          <w:szCs w:val="20"/>
        </w:rPr>
        <w:t xml:space="preserve">Niniejsza umowa obowiązuje od dnia jej zawarcia przez </w:t>
      </w:r>
      <w:r w:rsidRPr="00A35D8D">
        <w:rPr>
          <w:rFonts w:ascii="Trebuchet MS" w:eastAsia="Calibri" w:hAnsi="Trebuchet MS" w:cstheme="minorHAnsi"/>
          <w:sz w:val="20"/>
          <w:szCs w:val="20"/>
          <w:lang w:eastAsia="en-US"/>
        </w:rPr>
        <w:t>okres pięciu lat począwszy od dnia zakończenia okresu realizacji projektu, przy czym Instytucja Zarządzająca Regionalnym Programem Operacyjnym na lata 2014-2020 może przedłużyć ten termin na dalszy czas.</w:t>
      </w:r>
    </w:p>
    <w:p w:rsidR="00CA4323" w:rsidRPr="00A35D8D" w:rsidRDefault="00CA4323" w:rsidP="00CA4323">
      <w:pPr>
        <w:pStyle w:val="Akapitzlist"/>
        <w:numPr>
          <w:ilvl w:val="0"/>
          <w:numId w:val="19"/>
        </w:numPr>
        <w:spacing w:after="0"/>
        <w:jc w:val="both"/>
        <w:rPr>
          <w:rFonts w:ascii="Trebuchet MS" w:hAnsi="Trebuchet MS" w:cstheme="minorHAnsi"/>
          <w:sz w:val="20"/>
          <w:szCs w:val="20"/>
        </w:rPr>
      </w:pPr>
      <w:r w:rsidRPr="00A35D8D">
        <w:rPr>
          <w:rFonts w:ascii="Trebuchet MS" w:hAnsi="Trebuchet MS" w:cstheme="minorHAnsi"/>
          <w:sz w:val="20"/>
          <w:szCs w:val="20"/>
        </w:rPr>
        <w:t>Każda ze stron może wypowiedzieć niniejszą umowę z zachowaniem jednomiesięcznego okresu wypowiedzenia.</w:t>
      </w:r>
    </w:p>
    <w:p w:rsidR="00CA4323" w:rsidRPr="00CA4323" w:rsidRDefault="00CA4323" w:rsidP="00CA4323">
      <w:pPr>
        <w:spacing w:after="0"/>
        <w:jc w:val="center"/>
        <w:rPr>
          <w:rFonts w:ascii="Trebuchet MS" w:hAnsi="Trebuchet MS" w:cstheme="minorHAnsi"/>
          <w:b/>
        </w:rPr>
      </w:pPr>
      <w:r w:rsidRPr="00CA4323">
        <w:rPr>
          <w:rFonts w:ascii="Trebuchet MS" w:hAnsi="Trebuchet MS" w:cstheme="minorHAnsi"/>
          <w:b/>
        </w:rPr>
        <w:lastRenderedPageBreak/>
        <w:t>§8</w:t>
      </w:r>
    </w:p>
    <w:p w:rsidR="00CA4323" w:rsidRPr="00CA4323" w:rsidRDefault="00CA4323" w:rsidP="00CA4323">
      <w:pPr>
        <w:spacing w:after="0"/>
        <w:jc w:val="center"/>
        <w:rPr>
          <w:rFonts w:ascii="Trebuchet MS" w:hAnsi="Trebuchet MS" w:cstheme="minorHAnsi"/>
          <w:b/>
        </w:rPr>
      </w:pPr>
      <w:r w:rsidRPr="00CA4323">
        <w:rPr>
          <w:rFonts w:ascii="Trebuchet MS" w:hAnsi="Trebuchet MS" w:cstheme="minorHAnsi"/>
          <w:b/>
        </w:rPr>
        <w:t>Rozwiązanie umowy</w:t>
      </w:r>
    </w:p>
    <w:p w:rsidR="00CA4323" w:rsidRPr="00A35D8D" w:rsidRDefault="00CA4323" w:rsidP="003422F4">
      <w:pPr>
        <w:pStyle w:val="Akapitzlist"/>
        <w:numPr>
          <w:ilvl w:val="0"/>
          <w:numId w:val="23"/>
        </w:numPr>
        <w:spacing w:after="0"/>
        <w:jc w:val="both"/>
        <w:rPr>
          <w:rFonts w:ascii="Trebuchet MS" w:hAnsi="Trebuchet MS" w:cstheme="minorHAnsi"/>
          <w:b/>
          <w:sz w:val="20"/>
          <w:szCs w:val="20"/>
        </w:rPr>
      </w:pPr>
      <w:r w:rsidRPr="00A35D8D">
        <w:rPr>
          <w:rFonts w:ascii="Trebuchet MS" w:hAnsi="Trebuchet MS" w:cstheme="minorHAnsi"/>
          <w:sz w:val="20"/>
          <w:szCs w:val="20"/>
        </w:rPr>
        <w:t>Administrator danych może rozwiązać niniejszą umowę ze skutkiem natychmiastowym gdy Podmiot przetwarzający:</w:t>
      </w:r>
    </w:p>
    <w:p w:rsidR="00CA4323" w:rsidRPr="00A35D8D" w:rsidRDefault="00CA4323" w:rsidP="003422F4">
      <w:pPr>
        <w:pStyle w:val="Akapitzlist"/>
        <w:numPr>
          <w:ilvl w:val="0"/>
          <w:numId w:val="24"/>
        </w:numPr>
        <w:spacing w:after="0"/>
        <w:jc w:val="both"/>
        <w:rPr>
          <w:rFonts w:ascii="Trebuchet MS" w:hAnsi="Trebuchet MS" w:cstheme="minorHAnsi"/>
          <w:b/>
          <w:sz w:val="20"/>
          <w:szCs w:val="20"/>
        </w:rPr>
      </w:pPr>
      <w:r w:rsidRPr="00A35D8D">
        <w:rPr>
          <w:rFonts w:ascii="Trebuchet MS" w:hAnsi="Trebuchet MS" w:cstheme="minorHAnsi"/>
          <w:sz w:val="20"/>
          <w:szCs w:val="20"/>
        </w:rPr>
        <w:t>pomimo zobowiązania go do usunięcia uchybień stwierdzonych p</w:t>
      </w:r>
      <w:bookmarkStart w:id="0" w:name="_GoBack"/>
      <w:bookmarkEnd w:id="0"/>
      <w:r w:rsidRPr="00A35D8D">
        <w:rPr>
          <w:rFonts w:ascii="Trebuchet MS" w:hAnsi="Trebuchet MS" w:cstheme="minorHAnsi"/>
          <w:sz w:val="20"/>
          <w:szCs w:val="20"/>
        </w:rPr>
        <w:t>o</w:t>
      </w:r>
      <w:r w:rsidR="003422F4">
        <w:rPr>
          <w:rFonts w:ascii="Trebuchet MS" w:hAnsi="Trebuchet MS" w:cstheme="minorHAnsi"/>
          <w:sz w:val="20"/>
          <w:szCs w:val="20"/>
        </w:rPr>
        <w:t>dczas kontroli nie usunie ich w </w:t>
      </w:r>
      <w:r w:rsidRPr="00A35D8D">
        <w:rPr>
          <w:rFonts w:ascii="Trebuchet MS" w:hAnsi="Trebuchet MS" w:cstheme="minorHAnsi"/>
          <w:sz w:val="20"/>
          <w:szCs w:val="20"/>
        </w:rPr>
        <w:t>wyznaczonym terminie;</w:t>
      </w:r>
    </w:p>
    <w:p w:rsidR="00CA4323" w:rsidRPr="00A35D8D" w:rsidRDefault="00CA4323" w:rsidP="00CA4323">
      <w:pPr>
        <w:pStyle w:val="Akapitzlist"/>
        <w:numPr>
          <w:ilvl w:val="0"/>
          <w:numId w:val="24"/>
        </w:numPr>
        <w:spacing w:after="0"/>
        <w:rPr>
          <w:rFonts w:ascii="Trebuchet MS" w:hAnsi="Trebuchet MS" w:cstheme="minorHAnsi"/>
          <w:sz w:val="20"/>
          <w:szCs w:val="20"/>
        </w:rPr>
      </w:pPr>
      <w:r w:rsidRPr="00A35D8D">
        <w:rPr>
          <w:rFonts w:ascii="Trebuchet MS" w:hAnsi="Trebuchet MS" w:cstheme="minorHAnsi"/>
          <w:sz w:val="20"/>
          <w:szCs w:val="20"/>
        </w:rPr>
        <w:t>przetwarza dane osobowe w sposób niezgodny z umową;</w:t>
      </w:r>
    </w:p>
    <w:p w:rsidR="00CA4323" w:rsidRPr="00A35D8D" w:rsidRDefault="00CA4323" w:rsidP="00CA4323">
      <w:pPr>
        <w:pStyle w:val="Akapitzlist"/>
        <w:numPr>
          <w:ilvl w:val="0"/>
          <w:numId w:val="24"/>
        </w:numPr>
        <w:spacing w:after="0"/>
        <w:rPr>
          <w:rFonts w:ascii="Trebuchet MS" w:hAnsi="Trebuchet MS" w:cstheme="minorHAnsi"/>
          <w:b/>
          <w:sz w:val="20"/>
          <w:szCs w:val="20"/>
        </w:rPr>
      </w:pPr>
      <w:r w:rsidRPr="00A35D8D">
        <w:rPr>
          <w:rFonts w:ascii="Trebuchet MS" w:hAnsi="Trebuchet MS" w:cstheme="minorHAnsi"/>
          <w:sz w:val="20"/>
          <w:szCs w:val="20"/>
        </w:rPr>
        <w:t>powierzył przetwarzanie danych osobowych innemu podmiotowi bez zgody Administratora danych;</w:t>
      </w:r>
    </w:p>
    <w:p w:rsidR="00CA4323" w:rsidRDefault="00CA4323" w:rsidP="00CA4323">
      <w:pPr>
        <w:pStyle w:val="Akapitzlist"/>
        <w:numPr>
          <w:ilvl w:val="0"/>
          <w:numId w:val="24"/>
        </w:numPr>
        <w:spacing w:after="0"/>
        <w:jc w:val="both"/>
        <w:rPr>
          <w:rFonts w:ascii="Trebuchet MS" w:hAnsi="Trebuchet MS" w:cstheme="minorHAnsi"/>
          <w:sz w:val="20"/>
          <w:szCs w:val="20"/>
        </w:rPr>
      </w:pPr>
      <w:r w:rsidRPr="00A35D8D">
        <w:rPr>
          <w:rFonts w:ascii="Trebuchet MS" w:hAnsi="Trebuchet MS" w:cstheme="minorHAnsi"/>
          <w:sz w:val="20"/>
          <w:szCs w:val="20"/>
        </w:rPr>
        <w:t>organy administracji publicznej odpowiedzialne za nadzór nad przestrzeganiem zasad przetwarzania danych osobowych stwierdzą, że Podmiot przetwarzający nie przestrzega tych zasad.</w:t>
      </w:r>
    </w:p>
    <w:p w:rsidR="00A35D8D" w:rsidRPr="00A35D8D" w:rsidRDefault="00A35D8D" w:rsidP="00A35D8D">
      <w:pPr>
        <w:pStyle w:val="Akapitzlist"/>
        <w:spacing w:after="0"/>
        <w:jc w:val="both"/>
        <w:rPr>
          <w:rFonts w:ascii="Trebuchet MS" w:hAnsi="Trebuchet MS" w:cstheme="minorHAnsi"/>
          <w:sz w:val="20"/>
          <w:szCs w:val="20"/>
        </w:rPr>
      </w:pPr>
    </w:p>
    <w:p w:rsidR="00CA4323" w:rsidRPr="00CA4323" w:rsidRDefault="00CA4323" w:rsidP="00CA4323">
      <w:pPr>
        <w:spacing w:after="0"/>
        <w:jc w:val="center"/>
        <w:rPr>
          <w:rFonts w:ascii="Trebuchet MS" w:hAnsi="Trebuchet MS" w:cstheme="minorHAnsi"/>
          <w:b/>
        </w:rPr>
      </w:pPr>
      <w:r w:rsidRPr="00CA4323">
        <w:rPr>
          <w:rFonts w:ascii="Trebuchet MS" w:hAnsi="Trebuchet MS" w:cstheme="minorHAnsi"/>
          <w:b/>
        </w:rPr>
        <w:t>§9</w:t>
      </w:r>
    </w:p>
    <w:p w:rsidR="00CA4323" w:rsidRPr="00CA4323" w:rsidRDefault="00CA4323" w:rsidP="00CA4323">
      <w:pPr>
        <w:spacing w:after="0"/>
        <w:jc w:val="center"/>
        <w:rPr>
          <w:rFonts w:ascii="Trebuchet MS" w:hAnsi="Trebuchet MS" w:cstheme="minorHAnsi"/>
          <w:b/>
        </w:rPr>
      </w:pPr>
      <w:r w:rsidRPr="00CA4323">
        <w:rPr>
          <w:rFonts w:ascii="Trebuchet MS" w:hAnsi="Trebuchet MS" w:cstheme="minorHAnsi"/>
          <w:b/>
        </w:rPr>
        <w:t>Zasady zachowania poufności</w:t>
      </w:r>
    </w:p>
    <w:p w:rsidR="00CA4323" w:rsidRPr="00A35D8D" w:rsidRDefault="00CA4323" w:rsidP="00CA4323">
      <w:pPr>
        <w:pStyle w:val="Akapitzlist"/>
        <w:numPr>
          <w:ilvl w:val="0"/>
          <w:numId w:val="20"/>
        </w:numPr>
        <w:spacing w:after="0"/>
        <w:jc w:val="both"/>
        <w:rPr>
          <w:rFonts w:ascii="Trebuchet MS" w:hAnsi="Trebuchet MS" w:cstheme="minorHAnsi"/>
          <w:sz w:val="20"/>
          <w:szCs w:val="20"/>
        </w:rPr>
      </w:pPr>
      <w:r w:rsidRPr="00A35D8D">
        <w:rPr>
          <w:rFonts w:ascii="Trebuchet MS" w:hAnsi="Trebuchet MS" w:cstheme="minorHAnsi"/>
          <w:sz w:val="20"/>
          <w:szCs w:val="20"/>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CA4323" w:rsidRPr="00A35D8D" w:rsidRDefault="00CA4323" w:rsidP="00CA4323">
      <w:pPr>
        <w:pStyle w:val="Akapitzlist"/>
        <w:numPr>
          <w:ilvl w:val="0"/>
          <w:numId w:val="20"/>
        </w:numPr>
        <w:spacing w:after="0"/>
        <w:jc w:val="both"/>
        <w:rPr>
          <w:rFonts w:ascii="Trebuchet MS" w:hAnsi="Trebuchet MS" w:cstheme="minorHAnsi"/>
          <w:sz w:val="20"/>
          <w:szCs w:val="20"/>
        </w:rPr>
      </w:pPr>
      <w:r w:rsidRPr="00A35D8D">
        <w:rPr>
          <w:rFonts w:ascii="Trebuchet MS" w:hAnsi="Trebuchet MS" w:cstheme="minorHAnsi"/>
          <w:sz w:val="20"/>
          <w:szCs w:val="20"/>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CA4323" w:rsidRPr="00CA4323" w:rsidRDefault="00CA4323" w:rsidP="00CA4323">
      <w:pPr>
        <w:spacing w:after="0"/>
        <w:rPr>
          <w:rFonts w:ascii="Trebuchet MS" w:hAnsi="Trebuchet MS" w:cstheme="minorHAnsi"/>
        </w:rPr>
      </w:pPr>
    </w:p>
    <w:p w:rsidR="00CA4323" w:rsidRPr="00CA4323" w:rsidRDefault="00CA4323" w:rsidP="00CA4323">
      <w:pPr>
        <w:spacing w:after="0"/>
        <w:jc w:val="center"/>
        <w:rPr>
          <w:rFonts w:ascii="Trebuchet MS" w:hAnsi="Trebuchet MS" w:cstheme="minorHAnsi"/>
          <w:b/>
        </w:rPr>
      </w:pPr>
      <w:r w:rsidRPr="00CA4323">
        <w:rPr>
          <w:rFonts w:ascii="Trebuchet MS" w:hAnsi="Trebuchet MS" w:cstheme="minorHAnsi"/>
          <w:b/>
        </w:rPr>
        <w:t xml:space="preserve">§10 </w:t>
      </w:r>
    </w:p>
    <w:p w:rsidR="00CA4323" w:rsidRPr="00CA4323" w:rsidRDefault="00CA4323" w:rsidP="00CA4323">
      <w:pPr>
        <w:spacing w:after="0"/>
        <w:jc w:val="center"/>
        <w:rPr>
          <w:rFonts w:ascii="Trebuchet MS" w:hAnsi="Trebuchet MS" w:cstheme="minorHAnsi"/>
          <w:b/>
        </w:rPr>
      </w:pPr>
      <w:r w:rsidRPr="00CA4323">
        <w:rPr>
          <w:rFonts w:ascii="Trebuchet MS" w:hAnsi="Trebuchet MS" w:cstheme="minorHAnsi"/>
          <w:b/>
        </w:rPr>
        <w:t>Postanowienia końcowe</w:t>
      </w:r>
    </w:p>
    <w:p w:rsidR="00CA4323" w:rsidRPr="00A35D8D" w:rsidRDefault="00CA4323" w:rsidP="00CA4323">
      <w:pPr>
        <w:pStyle w:val="Akapitzlist"/>
        <w:numPr>
          <w:ilvl w:val="0"/>
          <w:numId w:val="21"/>
        </w:numPr>
        <w:spacing w:after="0"/>
        <w:jc w:val="both"/>
        <w:rPr>
          <w:rFonts w:ascii="Trebuchet MS" w:hAnsi="Trebuchet MS" w:cstheme="minorHAnsi"/>
          <w:sz w:val="20"/>
          <w:szCs w:val="20"/>
        </w:rPr>
      </w:pPr>
      <w:r w:rsidRPr="00A35D8D">
        <w:rPr>
          <w:rFonts w:ascii="Trebuchet MS" w:hAnsi="Trebuchet MS" w:cstheme="minorHAnsi"/>
          <w:sz w:val="20"/>
          <w:szCs w:val="20"/>
        </w:rPr>
        <w:t>Umowa została sporządzona w dwóch jednobrzmiących egzemplarzach dla każdej ze stron.</w:t>
      </w:r>
    </w:p>
    <w:p w:rsidR="00CA4323" w:rsidRPr="00A35D8D" w:rsidRDefault="00CA4323" w:rsidP="00CA4323">
      <w:pPr>
        <w:pStyle w:val="Akapitzlist"/>
        <w:numPr>
          <w:ilvl w:val="0"/>
          <w:numId w:val="21"/>
        </w:numPr>
        <w:spacing w:after="0"/>
        <w:jc w:val="both"/>
        <w:rPr>
          <w:rFonts w:ascii="Trebuchet MS" w:hAnsi="Trebuchet MS" w:cstheme="minorHAnsi"/>
          <w:sz w:val="20"/>
          <w:szCs w:val="20"/>
        </w:rPr>
      </w:pPr>
      <w:r w:rsidRPr="00A35D8D">
        <w:rPr>
          <w:rFonts w:ascii="Trebuchet MS" w:hAnsi="Trebuchet MS" w:cstheme="minorHAnsi"/>
          <w:sz w:val="20"/>
          <w:szCs w:val="20"/>
        </w:rPr>
        <w:t>W sprawach nieuregulowanych zastosowanie będą miały przepisy Kodeksu cywilnego oraz Rozporządzenia.</w:t>
      </w:r>
    </w:p>
    <w:p w:rsidR="00CA4323" w:rsidRPr="00A35D8D" w:rsidRDefault="00CA4323" w:rsidP="00CA4323">
      <w:pPr>
        <w:pStyle w:val="Akapitzlist"/>
        <w:numPr>
          <w:ilvl w:val="0"/>
          <w:numId w:val="21"/>
        </w:numPr>
        <w:spacing w:after="0"/>
        <w:jc w:val="both"/>
        <w:rPr>
          <w:rFonts w:ascii="Trebuchet MS" w:hAnsi="Trebuchet MS" w:cstheme="minorHAnsi"/>
          <w:sz w:val="20"/>
          <w:szCs w:val="20"/>
        </w:rPr>
      </w:pPr>
      <w:r w:rsidRPr="00A35D8D">
        <w:rPr>
          <w:rFonts w:ascii="Trebuchet MS" w:hAnsi="Trebuchet MS" w:cstheme="minorHAnsi"/>
          <w:sz w:val="20"/>
          <w:szCs w:val="20"/>
        </w:rPr>
        <w:t xml:space="preserve">Sądem właściwym dla rozpatrzenia sporów wynikających z niniejszej umowy będzie sąd właściwy Administratora danych. </w:t>
      </w:r>
    </w:p>
    <w:p w:rsidR="00CA4323" w:rsidRPr="00A35D8D" w:rsidRDefault="00CA4323" w:rsidP="00CA4323">
      <w:pPr>
        <w:pStyle w:val="Akapitzlist"/>
        <w:numPr>
          <w:ilvl w:val="0"/>
          <w:numId w:val="21"/>
        </w:numPr>
        <w:spacing w:after="0"/>
        <w:jc w:val="both"/>
        <w:rPr>
          <w:rFonts w:ascii="Trebuchet MS" w:hAnsi="Trebuchet MS" w:cstheme="minorHAnsi"/>
          <w:sz w:val="20"/>
          <w:szCs w:val="20"/>
        </w:rPr>
      </w:pPr>
      <w:r w:rsidRPr="00A35D8D">
        <w:rPr>
          <w:rFonts w:ascii="Trebuchet MS" w:hAnsi="Trebuchet MS" w:cstheme="minorHAnsi"/>
          <w:sz w:val="20"/>
          <w:szCs w:val="20"/>
        </w:rPr>
        <w:t>Wszelkie zmiany w treści Umowy wymagają formy pisemnej pod rygorem nieważności.</w:t>
      </w:r>
    </w:p>
    <w:p w:rsidR="00DA7912" w:rsidRPr="00CA4323" w:rsidRDefault="00DA7912" w:rsidP="00DA7912">
      <w:pPr>
        <w:spacing w:after="0" w:line="360" w:lineRule="auto"/>
        <w:ind w:left="708"/>
        <w:rPr>
          <w:rFonts w:ascii="Trebuchet MS" w:hAnsi="Trebuchet MS" w:cs="Calibri"/>
          <w:sz w:val="20"/>
          <w:szCs w:val="20"/>
        </w:rPr>
      </w:pPr>
    </w:p>
    <w:p w:rsidR="00DA7912" w:rsidRDefault="00DA7912" w:rsidP="00CA4323">
      <w:pPr>
        <w:spacing w:after="0" w:line="360" w:lineRule="auto"/>
        <w:rPr>
          <w:rFonts w:ascii="Trebuchet MS" w:hAnsi="Trebuchet MS" w:cs="Calibri"/>
          <w:sz w:val="20"/>
          <w:szCs w:val="20"/>
        </w:rPr>
      </w:pPr>
    </w:p>
    <w:p w:rsidR="00CA4323" w:rsidRPr="00CA4323" w:rsidRDefault="00CA4323" w:rsidP="00CA4323">
      <w:pPr>
        <w:spacing w:after="0" w:line="360" w:lineRule="auto"/>
        <w:rPr>
          <w:rFonts w:ascii="Trebuchet MS" w:hAnsi="Trebuchet MS" w:cs="Calibri"/>
          <w:sz w:val="20"/>
          <w:szCs w:val="20"/>
        </w:rPr>
      </w:pPr>
    </w:p>
    <w:p w:rsidR="00A4229F" w:rsidRPr="00CA4323" w:rsidRDefault="00A4229F" w:rsidP="00DA7912">
      <w:pPr>
        <w:spacing w:after="0" w:line="360" w:lineRule="auto"/>
        <w:ind w:left="708"/>
        <w:rPr>
          <w:rFonts w:ascii="Trebuchet MS" w:hAnsi="Trebuchet MS" w:cs="Calibri"/>
          <w:sz w:val="20"/>
          <w:szCs w:val="20"/>
        </w:rPr>
      </w:pPr>
      <w:r w:rsidRPr="00CA4323">
        <w:rPr>
          <w:rFonts w:ascii="Trebuchet MS" w:hAnsi="Trebuchet MS" w:cs="Calibri"/>
          <w:sz w:val="20"/>
          <w:szCs w:val="20"/>
        </w:rPr>
        <w:t>………………………………………</w:t>
      </w:r>
      <w:r w:rsidRPr="00CA4323">
        <w:rPr>
          <w:rFonts w:ascii="Trebuchet MS" w:hAnsi="Trebuchet MS" w:cs="Calibri"/>
          <w:sz w:val="20"/>
          <w:szCs w:val="20"/>
        </w:rPr>
        <w:tab/>
      </w:r>
      <w:r w:rsidRPr="00CA4323">
        <w:rPr>
          <w:rFonts w:ascii="Trebuchet MS" w:hAnsi="Trebuchet MS" w:cs="Calibri"/>
          <w:sz w:val="20"/>
          <w:szCs w:val="20"/>
        </w:rPr>
        <w:tab/>
      </w:r>
      <w:r w:rsidRPr="00CA4323">
        <w:rPr>
          <w:rFonts w:ascii="Trebuchet MS" w:hAnsi="Trebuchet MS" w:cs="Calibri"/>
          <w:sz w:val="20"/>
          <w:szCs w:val="20"/>
        </w:rPr>
        <w:tab/>
      </w:r>
      <w:r w:rsidRPr="00CA4323">
        <w:rPr>
          <w:rFonts w:ascii="Trebuchet MS" w:hAnsi="Trebuchet MS" w:cs="Calibri"/>
          <w:sz w:val="20"/>
          <w:szCs w:val="20"/>
        </w:rPr>
        <w:tab/>
      </w:r>
      <w:r w:rsidR="000A189C" w:rsidRPr="00CA4323">
        <w:rPr>
          <w:rFonts w:ascii="Trebuchet MS" w:hAnsi="Trebuchet MS" w:cs="Calibri"/>
          <w:sz w:val="20"/>
          <w:szCs w:val="20"/>
        </w:rPr>
        <w:t xml:space="preserve">          </w:t>
      </w:r>
      <w:r w:rsidRPr="00CA4323">
        <w:rPr>
          <w:rFonts w:ascii="Trebuchet MS" w:hAnsi="Trebuchet MS" w:cs="Calibri"/>
          <w:sz w:val="20"/>
          <w:szCs w:val="20"/>
        </w:rPr>
        <w:t xml:space="preserve">……………………………………… </w:t>
      </w:r>
    </w:p>
    <w:p w:rsidR="00A4229F" w:rsidRPr="00CA4323" w:rsidRDefault="000A189C" w:rsidP="00DA7912">
      <w:pPr>
        <w:spacing w:after="0" w:line="360" w:lineRule="auto"/>
        <w:ind w:firstLine="708"/>
        <w:rPr>
          <w:rFonts w:ascii="Trebuchet MS" w:hAnsi="Trebuchet MS"/>
          <w:b/>
          <w:sz w:val="16"/>
          <w:szCs w:val="20"/>
        </w:rPr>
      </w:pPr>
      <w:r w:rsidRPr="00CA4323">
        <w:rPr>
          <w:rFonts w:ascii="Trebuchet MS" w:hAnsi="Trebuchet MS" w:cs="Calibri"/>
          <w:sz w:val="16"/>
          <w:szCs w:val="20"/>
        </w:rPr>
        <w:t xml:space="preserve">  </w:t>
      </w:r>
      <w:r w:rsidR="00A4229F" w:rsidRPr="00CA4323">
        <w:rPr>
          <w:rFonts w:ascii="Trebuchet MS" w:hAnsi="Trebuchet MS" w:cs="Calibri"/>
          <w:sz w:val="16"/>
          <w:szCs w:val="20"/>
        </w:rPr>
        <w:t xml:space="preserve">Administrator danych </w:t>
      </w:r>
      <w:r w:rsidR="00A4229F" w:rsidRPr="00CA4323">
        <w:rPr>
          <w:rFonts w:ascii="Trebuchet MS" w:hAnsi="Trebuchet MS" w:cs="Calibri"/>
          <w:sz w:val="16"/>
          <w:szCs w:val="20"/>
        </w:rPr>
        <w:tab/>
      </w:r>
      <w:r w:rsidR="00A4229F" w:rsidRPr="00CA4323">
        <w:rPr>
          <w:rFonts w:ascii="Trebuchet MS" w:hAnsi="Trebuchet MS" w:cs="Calibri"/>
          <w:sz w:val="16"/>
          <w:szCs w:val="20"/>
        </w:rPr>
        <w:tab/>
      </w:r>
      <w:r w:rsidR="00A4229F" w:rsidRPr="00CA4323">
        <w:rPr>
          <w:rFonts w:ascii="Trebuchet MS" w:hAnsi="Trebuchet MS" w:cs="Calibri"/>
          <w:sz w:val="16"/>
          <w:szCs w:val="20"/>
        </w:rPr>
        <w:tab/>
      </w:r>
      <w:r w:rsidR="00DA7912" w:rsidRPr="00CA4323">
        <w:rPr>
          <w:rFonts w:ascii="Trebuchet MS" w:hAnsi="Trebuchet MS" w:cs="Calibri"/>
          <w:sz w:val="16"/>
          <w:szCs w:val="20"/>
        </w:rPr>
        <w:tab/>
      </w:r>
      <w:r w:rsidR="00A4229F" w:rsidRPr="00CA4323">
        <w:rPr>
          <w:rFonts w:ascii="Trebuchet MS" w:hAnsi="Trebuchet MS" w:cs="Calibri"/>
          <w:sz w:val="16"/>
          <w:szCs w:val="20"/>
        </w:rPr>
        <w:tab/>
      </w:r>
      <w:r w:rsidR="00A4229F" w:rsidRPr="00CA4323">
        <w:rPr>
          <w:rFonts w:ascii="Trebuchet MS" w:hAnsi="Trebuchet MS" w:cs="Calibri"/>
          <w:sz w:val="16"/>
          <w:szCs w:val="20"/>
        </w:rPr>
        <w:tab/>
        <w:t>Podmiot przetwarzający</w:t>
      </w:r>
    </w:p>
    <w:p w:rsidR="00D4035C" w:rsidRPr="00CA4323" w:rsidRDefault="00DA7912" w:rsidP="00DA7912">
      <w:pPr>
        <w:pStyle w:val="Default"/>
        <w:spacing w:line="360" w:lineRule="auto"/>
        <w:jc w:val="center"/>
        <w:rPr>
          <w:rFonts w:ascii="Trebuchet MS" w:hAnsi="Trebuchet MS"/>
          <w:sz w:val="20"/>
          <w:szCs w:val="20"/>
        </w:rPr>
      </w:pPr>
      <w:r w:rsidRPr="00CA4323">
        <w:rPr>
          <w:rFonts w:ascii="Trebuchet MS" w:hAnsi="Trebuchet MS"/>
          <w:sz w:val="20"/>
          <w:szCs w:val="20"/>
        </w:rPr>
        <w:tab/>
      </w:r>
      <w:r w:rsidRPr="00CA4323">
        <w:rPr>
          <w:rFonts w:ascii="Trebuchet MS" w:hAnsi="Trebuchet MS"/>
          <w:sz w:val="20"/>
          <w:szCs w:val="20"/>
        </w:rPr>
        <w:tab/>
      </w:r>
      <w:r w:rsidRPr="00CA4323">
        <w:rPr>
          <w:rFonts w:ascii="Trebuchet MS" w:hAnsi="Trebuchet MS"/>
          <w:sz w:val="20"/>
          <w:szCs w:val="20"/>
        </w:rPr>
        <w:tab/>
      </w:r>
      <w:r w:rsidRPr="00CA4323">
        <w:rPr>
          <w:rFonts w:ascii="Trebuchet MS" w:hAnsi="Trebuchet MS"/>
          <w:sz w:val="20"/>
          <w:szCs w:val="20"/>
        </w:rPr>
        <w:tab/>
      </w:r>
      <w:r w:rsidRPr="00CA4323">
        <w:rPr>
          <w:rFonts w:ascii="Trebuchet MS" w:hAnsi="Trebuchet MS"/>
          <w:sz w:val="20"/>
          <w:szCs w:val="20"/>
        </w:rPr>
        <w:tab/>
      </w:r>
    </w:p>
    <w:sectPr w:rsidR="00D4035C" w:rsidRPr="00CA4323" w:rsidSect="009E06E6">
      <w:footerReference w:type="default" r:id="rId9"/>
      <w:pgSz w:w="11906" w:h="16838"/>
      <w:pgMar w:top="1134" w:right="1134" w:bottom="1134" w:left="1134" w:header="709" w:footer="709" w:gutter="0"/>
      <w:pgNumType w:start="4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E9D" w:rsidRDefault="00285E9D" w:rsidP="007200FB">
      <w:pPr>
        <w:spacing w:after="0" w:line="240" w:lineRule="auto"/>
      </w:pPr>
      <w:r>
        <w:separator/>
      </w:r>
    </w:p>
  </w:endnote>
  <w:endnote w:type="continuationSeparator" w:id="0">
    <w:p w:rsidR="00285E9D" w:rsidRDefault="00285E9D" w:rsidP="00720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DejaVuSans">
    <w:altName w:val="MS Mincho"/>
    <w:panose1 w:val="00000000000000000000"/>
    <w:charset w:val="80"/>
    <w:family w:val="auto"/>
    <w:notTrueType/>
    <w:pitch w:val="default"/>
    <w:sig w:usb0="00000001" w:usb1="08070000" w:usb2="00000010" w:usb3="00000000" w:csb0="00020000" w:csb1="00000000"/>
  </w:font>
  <w:font w:name="DejaVuSans-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042024"/>
      <w:docPartObj>
        <w:docPartGallery w:val="Page Numbers (Bottom of Page)"/>
        <w:docPartUnique/>
      </w:docPartObj>
    </w:sdtPr>
    <w:sdtEndPr/>
    <w:sdtContent>
      <w:p w:rsidR="009E06E6" w:rsidRDefault="009E06E6">
        <w:pPr>
          <w:pStyle w:val="Stopka"/>
          <w:jc w:val="right"/>
        </w:pPr>
        <w:r>
          <w:fldChar w:fldCharType="begin"/>
        </w:r>
        <w:r>
          <w:instrText>PAGE   \* MERGEFORMAT</w:instrText>
        </w:r>
        <w:r>
          <w:fldChar w:fldCharType="separate"/>
        </w:r>
        <w:r w:rsidR="003422F4">
          <w:rPr>
            <w:noProof/>
          </w:rPr>
          <w:t>43</w:t>
        </w:r>
        <w:r>
          <w:fldChar w:fldCharType="end"/>
        </w:r>
      </w:p>
    </w:sdtContent>
  </w:sdt>
  <w:p w:rsidR="009E06E6" w:rsidRDefault="009E06E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E9D" w:rsidRDefault="00285E9D" w:rsidP="007200FB">
      <w:pPr>
        <w:spacing w:after="0" w:line="240" w:lineRule="auto"/>
      </w:pPr>
      <w:r>
        <w:separator/>
      </w:r>
    </w:p>
  </w:footnote>
  <w:footnote w:type="continuationSeparator" w:id="0">
    <w:p w:rsidR="00285E9D" w:rsidRDefault="00285E9D" w:rsidP="007200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01A2"/>
    <w:multiLevelType w:val="hybridMultilevel"/>
    <w:tmpl w:val="A2D8D12E"/>
    <w:lvl w:ilvl="0" w:tplc="BB1EEB3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3B140AA"/>
    <w:multiLevelType w:val="hybridMultilevel"/>
    <w:tmpl w:val="1C26269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09BE7801"/>
    <w:multiLevelType w:val="hybridMultilevel"/>
    <w:tmpl w:val="90C6A3C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FE1503D"/>
    <w:multiLevelType w:val="hybridMultilevel"/>
    <w:tmpl w:val="D87A780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10CB6E0B"/>
    <w:multiLevelType w:val="hybridMultilevel"/>
    <w:tmpl w:val="9F948ACC"/>
    <w:lvl w:ilvl="0" w:tplc="7E7E3020">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697AAA"/>
    <w:multiLevelType w:val="hybridMultilevel"/>
    <w:tmpl w:val="5DAC257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19C4174E"/>
    <w:multiLevelType w:val="hybridMultilevel"/>
    <w:tmpl w:val="F5822848"/>
    <w:lvl w:ilvl="0" w:tplc="6300689A">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428"/>
        </w:tabs>
        <w:ind w:left="1428" w:hanging="360"/>
      </w:pPr>
    </w:lvl>
    <w:lvl w:ilvl="2" w:tplc="0415001B" w:tentative="1">
      <w:start w:val="1"/>
      <w:numFmt w:val="lowerRoman"/>
      <w:lvlText w:val="%3."/>
      <w:lvlJc w:val="right"/>
      <w:pPr>
        <w:tabs>
          <w:tab w:val="num" w:pos="2148"/>
        </w:tabs>
        <w:ind w:left="2148" w:hanging="180"/>
      </w:pPr>
    </w:lvl>
    <w:lvl w:ilvl="3" w:tplc="0415000F" w:tentative="1">
      <w:start w:val="1"/>
      <w:numFmt w:val="decimal"/>
      <w:lvlText w:val="%4."/>
      <w:lvlJc w:val="left"/>
      <w:pPr>
        <w:tabs>
          <w:tab w:val="num" w:pos="2868"/>
        </w:tabs>
        <w:ind w:left="2868" w:hanging="360"/>
      </w:pPr>
    </w:lvl>
    <w:lvl w:ilvl="4" w:tplc="04150019" w:tentative="1">
      <w:start w:val="1"/>
      <w:numFmt w:val="lowerLetter"/>
      <w:lvlText w:val="%5."/>
      <w:lvlJc w:val="left"/>
      <w:pPr>
        <w:tabs>
          <w:tab w:val="num" w:pos="3588"/>
        </w:tabs>
        <w:ind w:left="3588" w:hanging="360"/>
      </w:pPr>
    </w:lvl>
    <w:lvl w:ilvl="5" w:tplc="0415001B" w:tentative="1">
      <w:start w:val="1"/>
      <w:numFmt w:val="lowerRoman"/>
      <w:lvlText w:val="%6."/>
      <w:lvlJc w:val="right"/>
      <w:pPr>
        <w:tabs>
          <w:tab w:val="num" w:pos="4308"/>
        </w:tabs>
        <w:ind w:left="4308" w:hanging="180"/>
      </w:pPr>
    </w:lvl>
    <w:lvl w:ilvl="6" w:tplc="0415000F" w:tentative="1">
      <w:start w:val="1"/>
      <w:numFmt w:val="decimal"/>
      <w:lvlText w:val="%7."/>
      <w:lvlJc w:val="left"/>
      <w:pPr>
        <w:tabs>
          <w:tab w:val="num" w:pos="5028"/>
        </w:tabs>
        <w:ind w:left="5028" w:hanging="360"/>
      </w:pPr>
    </w:lvl>
    <w:lvl w:ilvl="7" w:tplc="04150019" w:tentative="1">
      <w:start w:val="1"/>
      <w:numFmt w:val="lowerLetter"/>
      <w:lvlText w:val="%8."/>
      <w:lvlJc w:val="left"/>
      <w:pPr>
        <w:tabs>
          <w:tab w:val="num" w:pos="5748"/>
        </w:tabs>
        <w:ind w:left="5748" w:hanging="360"/>
      </w:pPr>
    </w:lvl>
    <w:lvl w:ilvl="8" w:tplc="0415001B" w:tentative="1">
      <w:start w:val="1"/>
      <w:numFmt w:val="lowerRoman"/>
      <w:lvlText w:val="%9."/>
      <w:lvlJc w:val="right"/>
      <w:pPr>
        <w:tabs>
          <w:tab w:val="num" w:pos="6468"/>
        </w:tabs>
        <w:ind w:left="6468" w:hanging="180"/>
      </w:pPr>
    </w:lvl>
  </w:abstractNum>
  <w:abstractNum w:abstractNumId="7" w15:restartNumberingAfterBreak="0">
    <w:nsid w:val="21736870"/>
    <w:multiLevelType w:val="hybridMultilevel"/>
    <w:tmpl w:val="965001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BEC1995"/>
    <w:multiLevelType w:val="hybridMultilevel"/>
    <w:tmpl w:val="A25658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2BD0DA0"/>
    <w:multiLevelType w:val="hybridMultilevel"/>
    <w:tmpl w:val="7464BB0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4DE37BD"/>
    <w:multiLevelType w:val="hybridMultilevel"/>
    <w:tmpl w:val="8E3AE8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9546700"/>
    <w:multiLevelType w:val="hybridMultilevel"/>
    <w:tmpl w:val="56CEB7EC"/>
    <w:lvl w:ilvl="0" w:tplc="BB1EEB3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DE35505"/>
    <w:multiLevelType w:val="hybridMultilevel"/>
    <w:tmpl w:val="CE7A9BB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EF67404"/>
    <w:multiLevelType w:val="hybridMultilevel"/>
    <w:tmpl w:val="1132FD94"/>
    <w:lvl w:ilvl="0" w:tplc="BB1EEB3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504F387D"/>
    <w:multiLevelType w:val="hybridMultilevel"/>
    <w:tmpl w:val="0700CFCE"/>
    <w:lvl w:ilvl="0" w:tplc="6300689A">
      <w:start w:val="1"/>
      <w:numFmt w:val="lowerLetter"/>
      <w:lvlText w:val="%1."/>
      <w:lvlJc w:val="left"/>
      <w:pPr>
        <w:tabs>
          <w:tab w:val="num" w:pos="1068"/>
        </w:tabs>
        <w:ind w:left="1068" w:hanging="360"/>
      </w:pPr>
      <w:rPr>
        <w:rFonts w:hint="default"/>
      </w:rPr>
    </w:lvl>
    <w:lvl w:ilvl="1" w:tplc="ED927D2E">
      <w:start w:val="1"/>
      <w:numFmt w:val="lowerLetter"/>
      <w:lvlText w:val="%2)"/>
      <w:lvlJc w:val="left"/>
      <w:pPr>
        <w:tabs>
          <w:tab w:val="num" w:pos="2148"/>
        </w:tabs>
        <w:ind w:left="2148" w:hanging="360"/>
      </w:pPr>
      <w:rPr>
        <w:rFonts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5" w15:restartNumberingAfterBreak="0">
    <w:nsid w:val="5353666D"/>
    <w:multiLevelType w:val="hybridMultilevel"/>
    <w:tmpl w:val="FA96E74A"/>
    <w:lvl w:ilvl="0" w:tplc="BB1EEB3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DBB2AF5"/>
    <w:multiLevelType w:val="hybridMultilevel"/>
    <w:tmpl w:val="A97A6278"/>
    <w:lvl w:ilvl="0" w:tplc="BB1EEB3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60AE4145"/>
    <w:multiLevelType w:val="hybridMultilevel"/>
    <w:tmpl w:val="2020DECA"/>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48A416F"/>
    <w:multiLevelType w:val="hybridMultilevel"/>
    <w:tmpl w:val="F748461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4DC061E"/>
    <w:multiLevelType w:val="hybridMultilevel"/>
    <w:tmpl w:val="4C2490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EFD414D"/>
    <w:multiLevelType w:val="hybridMultilevel"/>
    <w:tmpl w:val="B74C81B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4471C1A"/>
    <w:multiLevelType w:val="hybridMultilevel"/>
    <w:tmpl w:val="A1722F9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77E86449"/>
    <w:multiLevelType w:val="hybridMultilevel"/>
    <w:tmpl w:val="70FA822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7CC57452"/>
    <w:multiLevelType w:val="hybridMultilevel"/>
    <w:tmpl w:val="4DB6AB6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9"/>
  </w:num>
  <w:num w:numId="2">
    <w:abstractNumId w:val="14"/>
  </w:num>
  <w:num w:numId="3">
    <w:abstractNumId w:val="6"/>
  </w:num>
  <w:num w:numId="4">
    <w:abstractNumId w:val="3"/>
  </w:num>
  <w:num w:numId="5">
    <w:abstractNumId w:val="5"/>
  </w:num>
  <w:num w:numId="6">
    <w:abstractNumId w:val="21"/>
  </w:num>
  <w:num w:numId="7">
    <w:abstractNumId w:val="22"/>
  </w:num>
  <w:num w:numId="8">
    <w:abstractNumId w:val="1"/>
  </w:num>
  <w:num w:numId="9">
    <w:abstractNumId w:val="0"/>
  </w:num>
  <w:num w:numId="10">
    <w:abstractNumId w:val="11"/>
  </w:num>
  <w:num w:numId="11">
    <w:abstractNumId w:val="15"/>
  </w:num>
  <w:num w:numId="12">
    <w:abstractNumId w:val="16"/>
  </w:num>
  <w:num w:numId="13">
    <w:abstractNumId w:val="13"/>
  </w:num>
  <w:num w:numId="14">
    <w:abstractNumId w:val="2"/>
  </w:num>
  <w:num w:numId="15">
    <w:abstractNumId w:val="18"/>
  </w:num>
  <w:num w:numId="16">
    <w:abstractNumId w:val="10"/>
  </w:num>
  <w:num w:numId="17">
    <w:abstractNumId w:val="23"/>
  </w:num>
  <w:num w:numId="18">
    <w:abstractNumId w:val="19"/>
  </w:num>
  <w:num w:numId="19">
    <w:abstractNumId w:val="12"/>
  </w:num>
  <w:num w:numId="20">
    <w:abstractNumId w:val="8"/>
  </w:num>
  <w:num w:numId="21">
    <w:abstractNumId w:val="20"/>
  </w:num>
  <w:num w:numId="22">
    <w:abstractNumId w:val="7"/>
  </w:num>
  <w:num w:numId="23">
    <w:abstractNumId w:val="17"/>
  </w:num>
  <w:num w:numId="24">
    <w:abstractNumId w:val="4"/>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AE3"/>
    <w:rsid w:val="000131D7"/>
    <w:rsid w:val="000153B2"/>
    <w:rsid w:val="000439EE"/>
    <w:rsid w:val="0007236A"/>
    <w:rsid w:val="000A189C"/>
    <w:rsid w:val="000D6DF5"/>
    <w:rsid w:val="0015722F"/>
    <w:rsid w:val="00285E9D"/>
    <w:rsid w:val="002B3FF2"/>
    <w:rsid w:val="002B4765"/>
    <w:rsid w:val="0030461A"/>
    <w:rsid w:val="003422F4"/>
    <w:rsid w:val="00385DFE"/>
    <w:rsid w:val="003D59E5"/>
    <w:rsid w:val="00415E9C"/>
    <w:rsid w:val="00453401"/>
    <w:rsid w:val="004E6E65"/>
    <w:rsid w:val="005161CD"/>
    <w:rsid w:val="00524A29"/>
    <w:rsid w:val="00537ADE"/>
    <w:rsid w:val="00564176"/>
    <w:rsid w:val="00575FBF"/>
    <w:rsid w:val="00602494"/>
    <w:rsid w:val="00612B49"/>
    <w:rsid w:val="00692A7D"/>
    <w:rsid w:val="00697BA7"/>
    <w:rsid w:val="006E22B9"/>
    <w:rsid w:val="00711F67"/>
    <w:rsid w:val="007200FB"/>
    <w:rsid w:val="00720B62"/>
    <w:rsid w:val="00860FA1"/>
    <w:rsid w:val="008F1D3C"/>
    <w:rsid w:val="00925F62"/>
    <w:rsid w:val="00926CD4"/>
    <w:rsid w:val="009E06E6"/>
    <w:rsid w:val="00A04CBD"/>
    <w:rsid w:val="00A35D8D"/>
    <w:rsid w:val="00A35F6C"/>
    <w:rsid w:val="00A4229F"/>
    <w:rsid w:val="00A46AE3"/>
    <w:rsid w:val="00AB6D60"/>
    <w:rsid w:val="00AD3EA9"/>
    <w:rsid w:val="00AD7D13"/>
    <w:rsid w:val="00B368C4"/>
    <w:rsid w:val="00BB1A62"/>
    <w:rsid w:val="00BB7A07"/>
    <w:rsid w:val="00C8430C"/>
    <w:rsid w:val="00CA4323"/>
    <w:rsid w:val="00D21110"/>
    <w:rsid w:val="00D4035C"/>
    <w:rsid w:val="00DA7912"/>
    <w:rsid w:val="00E1273A"/>
    <w:rsid w:val="00E36192"/>
    <w:rsid w:val="00E7640C"/>
    <w:rsid w:val="00E95EC7"/>
    <w:rsid w:val="00EC6AA5"/>
    <w:rsid w:val="00F14FE3"/>
    <w:rsid w:val="00FA7B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7619B"/>
  <w15:docId w15:val="{0535F63D-ED93-46AB-BCCD-B0A696BD4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00FB"/>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ezodstpw1">
    <w:name w:val="Bez odstępów1"/>
    <w:rsid w:val="007200FB"/>
    <w:pPr>
      <w:spacing w:after="0" w:line="240" w:lineRule="auto"/>
    </w:pPr>
    <w:rPr>
      <w:rFonts w:ascii="Calibri" w:eastAsia="Times New Roman" w:hAnsi="Calibri" w:cs="Times New Roman"/>
      <w:lang w:eastAsia="pl-PL"/>
    </w:rPr>
  </w:style>
  <w:style w:type="paragraph" w:customStyle="1" w:styleId="Default">
    <w:name w:val="Default"/>
    <w:rsid w:val="007200FB"/>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
    <w:name w:val="header"/>
    <w:basedOn w:val="Normalny"/>
    <w:link w:val="NagwekZnak"/>
    <w:uiPriority w:val="99"/>
    <w:unhideWhenUsed/>
    <w:rsid w:val="007200F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00FB"/>
    <w:rPr>
      <w:rFonts w:ascii="Calibri" w:eastAsia="Times New Roman" w:hAnsi="Calibri" w:cs="Times New Roman"/>
      <w:lang w:eastAsia="pl-PL"/>
    </w:rPr>
  </w:style>
  <w:style w:type="paragraph" w:styleId="Stopka">
    <w:name w:val="footer"/>
    <w:basedOn w:val="Normalny"/>
    <w:link w:val="StopkaZnak"/>
    <w:uiPriority w:val="99"/>
    <w:unhideWhenUsed/>
    <w:rsid w:val="007200F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00FB"/>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7200F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200FB"/>
    <w:rPr>
      <w:rFonts w:ascii="Tahoma" w:eastAsia="Times New Roman" w:hAnsi="Tahoma" w:cs="Tahoma"/>
      <w:sz w:val="16"/>
      <w:szCs w:val="16"/>
      <w:lang w:eastAsia="pl-PL"/>
    </w:rPr>
  </w:style>
  <w:style w:type="paragraph" w:styleId="Akapitzlist">
    <w:name w:val="List Paragraph"/>
    <w:basedOn w:val="Normalny"/>
    <w:uiPriority w:val="34"/>
    <w:qFormat/>
    <w:rsid w:val="00CA43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A973B-96ED-45E3-93C9-626E1EE17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1593</Words>
  <Characters>9559</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CKPiDZ</dc:creator>
  <cp:lastModifiedBy>Jan Górny</cp:lastModifiedBy>
  <cp:revision>24</cp:revision>
  <cp:lastPrinted>2019-04-05T06:48:00Z</cp:lastPrinted>
  <dcterms:created xsi:type="dcterms:W3CDTF">2018-06-25T17:30:00Z</dcterms:created>
  <dcterms:modified xsi:type="dcterms:W3CDTF">2019-11-27T10:50:00Z</dcterms:modified>
</cp:coreProperties>
</file>